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08E0" w14:textId="77777777" w:rsidR="005B3C11" w:rsidRPr="00AF1254" w:rsidRDefault="003A0B50" w:rsidP="00AF1254">
      <w:pPr>
        <w:shd w:val="pct20" w:color="auto" w:fill="auto"/>
        <w:jc w:val="center"/>
        <w:rPr>
          <w:rFonts w:ascii="Arial" w:hAnsi="Arial"/>
          <w:b/>
          <w:sz w:val="50"/>
        </w:rPr>
      </w:pPr>
      <w:r>
        <w:rPr>
          <w:rFonts w:ascii="Arial" w:hAnsi="Arial"/>
          <w:b/>
          <w:sz w:val="50"/>
        </w:rPr>
        <w:t xml:space="preserve">3M Surplus </w:t>
      </w:r>
      <w:r w:rsidR="00560D4E">
        <w:rPr>
          <w:rFonts w:ascii="Arial" w:hAnsi="Arial"/>
          <w:b/>
          <w:sz w:val="50"/>
        </w:rPr>
        <w:t>Equipment</w:t>
      </w:r>
      <w:r>
        <w:rPr>
          <w:rFonts w:ascii="Arial" w:hAnsi="Arial"/>
          <w:b/>
          <w:sz w:val="50"/>
        </w:rPr>
        <w:t xml:space="preserve"> Advisory</w:t>
      </w:r>
    </w:p>
    <w:p w14:paraId="5C94717C" w14:textId="1FC73409" w:rsidR="000C560E" w:rsidRDefault="000C560E" w:rsidP="004A2149">
      <w:pPr>
        <w:pStyle w:val="Header"/>
        <w:jc w:val="right"/>
        <w:rPr>
          <w:rFonts w:ascii="Arial" w:hAnsi="Arial" w:cs="Arial"/>
        </w:rPr>
      </w:pPr>
      <w:r>
        <w:rPr>
          <w:rFonts w:ascii="Arial" w:hAnsi="Arial" w:cs="Arial"/>
        </w:rPr>
        <w:t xml:space="preserve">Advisory #: </w:t>
      </w:r>
      <w:r w:rsidR="008E1BA1">
        <w:rPr>
          <w:rFonts w:ascii="Arial" w:hAnsi="Arial" w:cs="Arial"/>
        </w:rPr>
        <w:t>E</w:t>
      </w:r>
      <w:r w:rsidR="006F68AE">
        <w:rPr>
          <w:rFonts w:ascii="Arial" w:hAnsi="Arial" w:cs="Arial"/>
        </w:rPr>
        <w:t>0</w:t>
      </w:r>
      <w:r w:rsidR="00B057B4">
        <w:rPr>
          <w:rFonts w:ascii="Arial" w:hAnsi="Arial" w:cs="Arial"/>
        </w:rPr>
        <w:t>908</w:t>
      </w:r>
      <w:r w:rsidR="006F68AE">
        <w:rPr>
          <w:rFonts w:ascii="Arial" w:hAnsi="Arial" w:cs="Arial"/>
        </w:rPr>
        <w:t>20</w:t>
      </w:r>
      <w:r w:rsidR="00B057B4">
        <w:rPr>
          <w:rFonts w:ascii="Arial" w:hAnsi="Arial" w:cs="Arial"/>
        </w:rPr>
        <w:t>20</w:t>
      </w:r>
    </w:p>
    <w:p w14:paraId="45D2827B" w14:textId="0D61D395" w:rsidR="00E90DBF" w:rsidRPr="005B3C11" w:rsidRDefault="005B3C11" w:rsidP="005C5743">
      <w:pPr>
        <w:tabs>
          <w:tab w:val="right" w:pos="9180"/>
        </w:tabs>
        <w:jc w:val="right"/>
        <w:rPr>
          <w:rFonts w:ascii="Arial" w:hAnsi="Arial" w:cs="Arial"/>
        </w:rPr>
      </w:pPr>
      <w:r w:rsidRPr="005B3C11">
        <w:rPr>
          <w:rFonts w:ascii="Arial" w:hAnsi="Arial" w:cs="Arial"/>
        </w:rPr>
        <w:t>Date:</w:t>
      </w:r>
      <w:r w:rsidR="004A2149">
        <w:rPr>
          <w:rFonts w:ascii="Arial" w:hAnsi="Arial" w:cs="Arial"/>
        </w:rPr>
        <w:t xml:space="preserve"> </w:t>
      </w:r>
      <w:sdt>
        <w:sdtPr>
          <w:rPr>
            <w:rStyle w:val="Style3"/>
          </w:rPr>
          <w:alias w:val="Today"/>
          <w:tag w:val="Today's Date"/>
          <w:id w:val="-1058093738"/>
          <w:placeholder>
            <w:docPart w:val="DefaultPlaceholder_1081868576"/>
          </w:placeholder>
          <w15:color w:val="000000"/>
          <w:date w:fullDate="2020-09-08T00:00:00Z">
            <w:dateFormat w:val="MMMM d, yyyy"/>
            <w:lid w:val="en-US"/>
            <w:storeMappedDataAs w:val="dateTime"/>
            <w:calendar w:val="gregorian"/>
          </w:date>
        </w:sdtPr>
        <w:sdtEndPr>
          <w:rPr>
            <w:rStyle w:val="Style3"/>
          </w:rPr>
        </w:sdtEndPr>
        <w:sdtContent>
          <w:r w:rsidR="00B057B4">
            <w:rPr>
              <w:rStyle w:val="Style3"/>
            </w:rPr>
            <w:t>September</w:t>
          </w:r>
          <w:r w:rsidR="00F4180B">
            <w:rPr>
              <w:rStyle w:val="Style3"/>
            </w:rPr>
            <w:t xml:space="preserve"> </w:t>
          </w:r>
          <w:r w:rsidR="00B057B4">
            <w:rPr>
              <w:rStyle w:val="Style3"/>
            </w:rPr>
            <w:t>8</w:t>
          </w:r>
          <w:r w:rsidR="00F4180B">
            <w:rPr>
              <w:rStyle w:val="Style3"/>
            </w:rPr>
            <w:t>, 20</w:t>
          </w:r>
          <w:r w:rsidR="00B057B4">
            <w:rPr>
              <w:rStyle w:val="Style3"/>
            </w:rPr>
            <w:t>20</w:t>
          </w:r>
        </w:sdtContent>
      </w:sdt>
    </w:p>
    <w:p w14:paraId="37E479C2" w14:textId="77777777" w:rsidR="00E90DBF" w:rsidRPr="00AF78F7" w:rsidRDefault="00ED0CDE" w:rsidP="005B3C11">
      <w:pPr>
        <w:tabs>
          <w:tab w:val="left" w:pos="900"/>
        </w:tabs>
        <w:rPr>
          <w:rFonts w:ascii="Arial" w:hAnsi="Arial" w:cs="Arial"/>
        </w:rPr>
      </w:pPr>
      <w:r>
        <w:rPr>
          <w:rFonts w:ascii="Arial" w:hAnsi="Arial" w:cs="Arial"/>
        </w:rPr>
        <w:t>3M is seeking bids for the Equipment</w:t>
      </w:r>
      <w:r w:rsidR="00E90DBF" w:rsidRPr="00AF78F7">
        <w:rPr>
          <w:rFonts w:ascii="Arial" w:hAnsi="Arial" w:cs="Arial"/>
        </w:rPr>
        <w:t xml:space="preserve"> described below:</w:t>
      </w:r>
    </w:p>
    <w:p w14:paraId="531FCF7B" w14:textId="77777777" w:rsidR="00E90DBF" w:rsidRPr="00AF78F7" w:rsidRDefault="00E90DBF">
      <w:pPr>
        <w:rPr>
          <w:rFonts w:ascii="Arial" w:hAnsi="Arial" w:cs="Arial"/>
        </w:rPr>
      </w:pPr>
    </w:p>
    <w:tbl>
      <w:tblPr>
        <w:tblW w:w="17309" w:type="dxa"/>
        <w:tblLayout w:type="fixed"/>
        <w:tblLook w:val="0000" w:firstRow="0" w:lastRow="0" w:firstColumn="0" w:lastColumn="0" w:noHBand="0" w:noVBand="0"/>
        <w:tblCaption w:val="asdasdasd"/>
      </w:tblPr>
      <w:tblGrid>
        <w:gridCol w:w="1807"/>
        <w:gridCol w:w="7751"/>
        <w:gridCol w:w="7751"/>
      </w:tblGrid>
      <w:tr w:rsidR="00906CA5" w:rsidRPr="00AF78F7" w14:paraId="745FFA3A" w14:textId="77777777" w:rsidTr="00906CA5">
        <w:tc>
          <w:tcPr>
            <w:tcW w:w="1807" w:type="dxa"/>
          </w:tcPr>
          <w:p w14:paraId="066790E2" w14:textId="77777777" w:rsidR="00906CA5" w:rsidRDefault="00ED0CDE">
            <w:pPr>
              <w:rPr>
                <w:rFonts w:ascii="Arial" w:hAnsi="Arial" w:cs="Arial"/>
              </w:rPr>
            </w:pPr>
            <w:r>
              <w:rPr>
                <w:rFonts w:ascii="Arial" w:hAnsi="Arial" w:cs="Arial"/>
                <w:b/>
              </w:rPr>
              <w:t>Equipment</w:t>
            </w:r>
            <w:r w:rsidR="00906CA5" w:rsidRPr="00AF78F7">
              <w:rPr>
                <w:rFonts w:ascii="Arial" w:hAnsi="Arial" w:cs="Arial"/>
              </w:rPr>
              <w:t>:</w:t>
            </w:r>
          </w:p>
          <w:p w14:paraId="4E2DD07E" w14:textId="77777777" w:rsidR="00906CA5" w:rsidRDefault="00906CA5">
            <w:pPr>
              <w:rPr>
                <w:rFonts w:ascii="Arial" w:hAnsi="Arial" w:cs="Arial"/>
              </w:rPr>
            </w:pPr>
          </w:p>
          <w:p w14:paraId="4EA459EC" w14:textId="77777777" w:rsidR="005B0B34" w:rsidRDefault="00906CA5">
            <w:pPr>
              <w:rPr>
                <w:rFonts w:ascii="Arial" w:hAnsi="Arial" w:cs="Arial"/>
              </w:rPr>
            </w:pPr>
            <w:r w:rsidRPr="0045788F">
              <w:rPr>
                <w:rFonts w:ascii="Arial" w:hAnsi="Arial" w:cs="Arial"/>
                <w:b/>
              </w:rPr>
              <w:t>Description</w:t>
            </w:r>
            <w:r w:rsidR="00ED0CDE">
              <w:rPr>
                <w:rFonts w:ascii="Arial" w:hAnsi="Arial" w:cs="Arial"/>
                <w:b/>
              </w:rPr>
              <w:t xml:space="preserve"> of Equipment</w:t>
            </w:r>
            <w:r>
              <w:rPr>
                <w:rFonts w:ascii="Arial" w:hAnsi="Arial" w:cs="Arial"/>
              </w:rPr>
              <w:t>:</w:t>
            </w:r>
          </w:p>
          <w:p w14:paraId="121A9F02" w14:textId="77777777" w:rsidR="00713B51" w:rsidRDefault="00713B51">
            <w:pPr>
              <w:rPr>
                <w:rFonts w:ascii="Arial" w:hAnsi="Arial" w:cs="Arial"/>
              </w:rPr>
            </w:pPr>
          </w:p>
          <w:p w14:paraId="2252D543" w14:textId="77777777" w:rsidR="00F74A90" w:rsidRDefault="00F74A90">
            <w:pPr>
              <w:rPr>
                <w:rFonts w:ascii="Arial" w:hAnsi="Arial" w:cs="Arial"/>
              </w:rPr>
            </w:pPr>
          </w:p>
          <w:p w14:paraId="5ECC3465" w14:textId="77777777" w:rsidR="00F74A90" w:rsidRDefault="00F74A90">
            <w:pPr>
              <w:rPr>
                <w:rFonts w:ascii="Arial" w:hAnsi="Arial" w:cs="Arial"/>
                <w:b/>
              </w:rPr>
            </w:pPr>
          </w:p>
          <w:p w14:paraId="5B02E45A" w14:textId="77777777" w:rsidR="006A0838" w:rsidRDefault="006A0838">
            <w:pPr>
              <w:rPr>
                <w:rFonts w:ascii="Arial" w:hAnsi="Arial" w:cs="Arial"/>
                <w:b/>
              </w:rPr>
            </w:pPr>
          </w:p>
          <w:p w14:paraId="18FF2C7C" w14:textId="77777777" w:rsidR="007605D8" w:rsidRDefault="007605D8">
            <w:pPr>
              <w:rPr>
                <w:rFonts w:ascii="Arial" w:hAnsi="Arial" w:cs="Arial"/>
                <w:b/>
              </w:rPr>
            </w:pPr>
          </w:p>
          <w:p w14:paraId="105A5815" w14:textId="77777777" w:rsidR="007605D8" w:rsidRDefault="007605D8">
            <w:pPr>
              <w:rPr>
                <w:rFonts w:ascii="Arial" w:hAnsi="Arial" w:cs="Arial"/>
                <w:b/>
              </w:rPr>
            </w:pPr>
          </w:p>
          <w:p w14:paraId="74F1D898" w14:textId="77777777" w:rsidR="00830BC2" w:rsidRDefault="00830BC2">
            <w:pPr>
              <w:rPr>
                <w:rFonts w:ascii="Arial" w:hAnsi="Arial" w:cs="Arial"/>
                <w:b/>
              </w:rPr>
            </w:pPr>
          </w:p>
          <w:p w14:paraId="7D0F3D8B" w14:textId="77777777" w:rsidR="00AD5E92" w:rsidRDefault="00AD5E92">
            <w:pPr>
              <w:rPr>
                <w:rFonts w:ascii="Arial" w:hAnsi="Arial" w:cs="Arial"/>
                <w:b/>
              </w:rPr>
            </w:pPr>
          </w:p>
          <w:p w14:paraId="71597D38" w14:textId="77777777" w:rsidR="00830BC2" w:rsidRDefault="00830BC2">
            <w:pPr>
              <w:rPr>
                <w:rFonts w:ascii="Arial" w:hAnsi="Arial" w:cs="Arial"/>
                <w:b/>
              </w:rPr>
            </w:pPr>
          </w:p>
          <w:p w14:paraId="46D6721A" w14:textId="77777777" w:rsidR="005F254F" w:rsidRDefault="005F254F">
            <w:pPr>
              <w:rPr>
                <w:rFonts w:ascii="Arial" w:hAnsi="Arial" w:cs="Arial"/>
                <w:b/>
              </w:rPr>
            </w:pPr>
          </w:p>
          <w:p w14:paraId="69A6777C" w14:textId="77777777" w:rsidR="005F254F" w:rsidRDefault="005F254F">
            <w:pPr>
              <w:rPr>
                <w:rFonts w:ascii="Arial" w:hAnsi="Arial" w:cs="Arial"/>
                <w:b/>
              </w:rPr>
            </w:pPr>
          </w:p>
          <w:p w14:paraId="457E987A" w14:textId="77777777" w:rsidR="005F254F" w:rsidRDefault="005F254F">
            <w:pPr>
              <w:rPr>
                <w:rFonts w:ascii="Arial" w:hAnsi="Arial" w:cs="Arial"/>
                <w:b/>
              </w:rPr>
            </w:pPr>
          </w:p>
          <w:p w14:paraId="0430DB61" w14:textId="77777777" w:rsidR="005F254F" w:rsidRDefault="005F254F">
            <w:pPr>
              <w:rPr>
                <w:rFonts w:ascii="Arial" w:hAnsi="Arial" w:cs="Arial"/>
                <w:b/>
              </w:rPr>
            </w:pPr>
          </w:p>
          <w:p w14:paraId="1125B74C" w14:textId="24AC61CE" w:rsidR="00906CA5" w:rsidRDefault="00906CA5">
            <w:pPr>
              <w:rPr>
                <w:rFonts w:ascii="Arial" w:hAnsi="Arial" w:cs="Arial"/>
              </w:rPr>
            </w:pPr>
            <w:r w:rsidRPr="0045788F">
              <w:rPr>
                <w:rFonts w:ascii="Arial" w:hAnsi="Arial" w:cs="Arial"/>
                <w:b/>
              </w:rPr>
              <w:t>Present Form</w:t>
            </w:r>
            <w:r w:rsidRPr="00AF78F7">
              <w:rPr>
                <w:rFonts w:ascii="Arial" w:hAnsi="Arial" w:cs="Arial"/>
              </w:rPr>
              <w:t>:</w:t>
            </w:r>
          </w:p>
          <w:p w14:paraId="6EF58C17" w14:textId="77777777" w:rsidR="00906CA5" w:rsidRPr="00AF78F7" w:rsidRDefault="00906CA5">
            <w:pPr>
              <w:rPr>
                <w:rFonts w:ascii="Arial" w:hAnsi="Arial" w:cs="Arial"/>
              </w:rPr>
            </w:pPr>
          </w:p>
        </w:tc>
        <w:tc>
          <w:tcPr>
            <w:tcW w:w="7751" w:type="dxa"/>
          </w:tcPr>
          <w:p w14:paraId="5D0C3202" w14:textId="0BA638AA" w:rsidR="00906CA5" w:rsidRPr="00DF0469" w:rsidRDefault="005F254F" w:rsidP="002D2D36">
            <w:pPr>
              <w:rPr>
                <w:rFonts w:ascii="Arial" w:hAnsi="Arial" w:cs="Arial"/>
                <w:b/>
              </w:rPr>
            </w:pPr>
            <w:r>
              <w:rPr>
                <w:rFonts w:ascii="Arial" w:hAnsi="Arial" w:cs="Arial"/>
                <w:b/>
              </w:rPr>
              <w:t>Sysco Hydraulic Press</w:t>
            </w:r>
          </w:p>
          <w:p w14:paraId="37E7670B" w14:textId="77777777" w:rsidR="00906CA5" w:rsidRPr="00F74A90" w:rsidRDefault="00906CA5">
            <w:pPr>
              <w:rPr>
                <w:rFonts w:ascii="Arial" w:hAnsi="Arial" w:cs="Arial"/>
              </w:rPr>
            </w:pPr>
          </w:p>
          <w:p w14:paraId="6FF362E7" w14:textId="6CAC6D31" w:rsidR="005F254F" w:rsidRDefault="005F254F" w:rsidP="00DE4B91">
            <w:pPr>
              <w:pStyle w:val="ListParagraph"/>
              <w:numPr>
                <w:ilvl w:val="0"/>
                <w:numId w:val="8"/>
              </w:numPr>
              <w:rPr>
                <w:rFonts w:ascii="Arial" w:hAnsi="Arial" w:cs="Arial"/>
              </w:rPr>
            </w:pPr>
            <w:r>
              <w:rPr>
                <w:rFonts w:ascii="Arial" w:hAnsi="Arial" w:cs="Arial"/>
              </w:rPr>
              <w:t>Manufacturer:  Sysco Machinery Corp</w:t>
            </w:r>
          </w:p>
          <w:p w14:paraId="2DE5D5F5" w14:textId="42FCE194" w:rsidR="005F254F" w:rsidRDefault="005F254F" w:rsidP="00DE4B91">
            <w:pPr>
              <w:pStyle w:val="ListParagraph"/>
              <w:numPr>
                <w:ilvl w:val="0"/>
                <w:numId w:val="8"/>
              </w:numPr>
              <w:rPr>
                <w:rFonts w:ascii="Arial" w:hAnsi="Arial" w:cs="Arial"/>
              </w:rPr>
            </w:pPr>
            <w:r>
              <w:rPr>
                <w:rFonts w:ascii="Arial" w:hAnsi="Arial" w:cs="Arial"/>
              </w:rPr>
              <w:t>Supplier:  Associated Pacific</w:t>
            </w:r>
          </w:p>
          <w:p w14:paraId="4368F58D" w14:textId="7A66D10A" w:rsidR="00F74A90" w:rsidRDefault="00F86A26" w:rsidP="00DE4B91">
            <w:pPr>
              <w:pStyle w:val="ListParagraph"/>
              <w:numPr>
                <w:ilvl w:val="0"/>
                <w:numId w:val="8"/>
              </w:numPr>
              <w:rPr>
                <w:rFonts w:ascii="Arial" w:hAnsi="Arial" w:cs="Arial"/>
              </w:rPr>
            </w:pPr>
            <w:r>
              <w:rPr>
                <w:rFonts w:ascii="Arial" w:hAnsi="Arial" w:cs="Arial"/>
              </w:rPr>
              <w:t xml:space="preserve">Model Number: </w:t>
            </w:r>
            <w:r w:rsidR="005F254F">
              <w:rPr>
                <w:rFonts w:ascii="Arial" w:hAnsi="Arial" w:cs="Arial"/>
              </w:rPr>
              <w:t xml:space="preserve"> CPC-70</w:t>
            </w:r>
          </w:p>
          <w:p w14:paraId="2CA0F2EC" w14:textId="556E6A83" w:rsidR="00F86A26" w:rsidRDefault="00F86A26" w:rsidP="00DE4B91">
            <w:pPr>
              <w:pStyle w:val="ListParagraph"/>
              <w:numPr>
                <w:ilvl w:val="0"/>
                <w:numId w:val="8"/>
              </w:numPr>
              <w:rPr>
                <w:rFonts w:ascii="Arial" w:hAnsi="Arial" w:cs="Arial"/>
              </w:rPr>
            </w:pPr>
            <w:r>
              <w:rPr>
                <w:rFonts w:ascii="Arial" w:hAnsi="Arial" w:cs="Arial"/>
              </w:rPr>
              <w:t xml:space="preserve">Serial Number: </w:t>
            </w:r>
            <w:r w:rsidR="005F254F">
              <w:rPr>
                <w:rFonts w:ascii="Arial" w:hAnsi="Arial" w:cs="Arial"/>
              </w:rPr>
              <w:t xml:space="preserve"> 170010</w:t>
            </w:r>
          </w:p>
          <w:p w14:paraId="35941343" w14:textId="3DC1FD4C" w:rsidR="008702A6" w:rsidRDefault="005F254F" w:rsidP="00DE4B91">
            <w:pPr>
              <w:pStyle w:val="ListParagraph"/>
              <w:numPr>
                <w:ilvl w:val="0"/>
                <w:numId w:val="8"/>
              </w:numPr>
              <w:rPr>
                <w:rFonts w:ascii="Arial" w:hAnsi="Arial" w:cs="Arial"/>
              </w:rPr>
            </w:pPr>
            <w:r>
              <w:rPr>
                <w:rFonts w:ascii="Arial" w:hAnsi="Arial" w:cs="Arial"/>
              </w:rPr>
              <w:t>Tonnage:  70 tons</w:t>
            </w:r>
            <w:r w:rsidR="008702A6">
              <w:rPr>
                <w:rFonts w:ascii="Arial" w:hAnsi="Arial" w:cs="Arial"/>
              </w:rPr>
              <w:t xml:space="preserve"> </w:t>
            </w:r>
          </w:p>
          <w:p w14:paraId="3685E4BE" w14:textId="22A43B1D" w:rsidR="006A0838" w:rsidRDefault="006A0838" w:rsidP="00DE4B91">
            <w:pPr>
              <w:pStyle w:val="ListParagraph"/>
              <w:numPr>
                <w:ilvl w:val="0"/>
                <w:numId w:val="8"/>
              </w:numPr>
              <w:rPr>
                <w:rFonts w:ascii="Arial" w:hAnsi="Arial" w:cs="Arial"/>
              </w:rPr>
            </w:pPr>
            <w:r>
              <w:rPr>
                <w:rFonts w:ascii="Arial" w:hAnsi="Arial" w:cs="Arial"/>
              </w:rPr>
              <w:t xml:space="preserve">Year: </w:t>
            </w:r>
            <w:r w:rsidR="005F254F">
              <w:rPr>
                <w:rFonts w:ascii="Arial" w:hAnsi="Arial" w:cs="Arial"/>
              </w:rPr>
              <w:t>2003</w:t>
            </w:r>
          </w:p>
          <w:p w14:paraId="117C9DB5" w14:textId="4A61D6CF" w:rsidR="005F254F" w:rsidRDefault="005F254F" w:rsidP="00DE4B91">
            <w:pPr>
              <w:pStyle w:val="ListParagraph"/>
              <w:numPr>
                <w:ilvl w:val="0"/>
                <w:numId w:val="8"/>
              </w:numPr>
              <w:rPr>
                <w:rFonts w:ascii="Arial" w:hAnsi="Arial" w:cs="Arial"/>
              </w:rPr>
            </w:pPr>
            <w:r>
              <w:rPr>
                <w:rFonts w:ascii="Arial" w:hAnsi="Arial" w:cs="Arial"/>
              </w:rPr>
              <w:t>Rate:  We run it a one punch every 3.27 seconds (not sure what it is rated for)</w:t>
            </w:r>
          </w:p>
          <w:p w14:paraId="60C512F6" w14:textId="14AFD5CD" w:rsidR="006A0838" w:rsidRDefault="005F254F" w:rsidP="00DE4B91">
            <w:pPr>
              <w:pStyle w:val="ListParagraph"/>
              <w:numPr>
                <w:ilvl w:val="0"/>
                <w:numId w:val="8"/>
              </w:numPr>
              <w:rPr>
                <w:rFonts w:ascii="Arial" w:hAnsi="Arial" w:cs="Arial"/>
              </w:rPr>
            </w:pPr>
            <w:r>
              <w:rPr>
                <w:rFonts w:ascii="Arial" w:hAnsi="Arial" w:cs="Arial"/>
              </w:rPr>
              <w:t>Dimensions</w:t>
            </w:r>
            <w:r w:rsidR="00AD5E92">
              <w:rPr>
                <w:rFonts w:ascii="Arial" w:hAnsi="Arial" w:cs="Arial"/>
              </w:rPr>
              <w:t>:</w:t>
            </w:r>
            <w:r w:rsidR="006A0838">
              <w:rPr>
                <w:rFonts w:ascii="Arial" w:hAnsi="Arial" w:cs="Arial"/>
              </w:rPr>
              <w:t xml:space="preserve"> </w:t>
            </w:r>
          </w:p>
          <w:p w14:paraId="0375621B" w14:textId="0CBA6417" w:rsidR="007605D8" w:rsidRDefault="005F254F" w:rsidP="00AD5E92">
            <w:pPr>
              <w:pStyle w:val="ListParagraph"/>
              <w:numPr>
                <w:ilvl w:val="1"/>
                <w:numId w:val="8"/>
              </w:numPr>
              <w:rPr>
                <w:rFonts w:ascii="Arial" w:hAnsi="Arial" w:cs="Arial"/>
              </w:rPr>
            </w:pPr>
            <w:r>
              <w:rPr>
                <w:rFonts w:ascii="Arial" w:hAnsi="Arial" w:cs="Arial"/>
              </w:rPr>
              <w:t>Length from infeed to discharge – 100 inches</w:t>
            </w:r>
          </w:p>
          <w:p w14:paraId="659E70B0" w14:textId="6857B6E4" w:rsidR="005F254F" w:rsidRDefault="005F254F" w:rsidP="00AD5E92">
            <w:pPr>
              <w:pStyle w:val="ListParagraph"/>
              <w:numPr>
                <w:ilvl w:val="1"/>
                <w:numId w:val="8"/>
              </w:numPr>
              <w:rPr>
                <w:rFonts w:ascii="Arial" w:hAnsi="Arial" w:cs="Arial"/>
              </w:rPr>
            </w:pPr>
            <w:r>
              <w:rPr>
                <w:rFonts w:ascii="Arial" w:hAnsi="Arial" w:cs="Arial"/>
              </w:rPr>
              <w:t>Height of machine – 90 inches</w:t>
            </w:r>
          </w:p>
          <w:p w14:paraId="08103255" w14:textId="62B4CFB8" w:rsidR="005F254F" w:rsidRDefault="005F254F" w:rsidP="00AD5E92">
            <w:pPr>
              <w:pStyle w:val="ListParagraph"/>
              <w:numPr>
                <w:ilvl w:val="1"/>
                <w:numId w:val="8"/>
              </w:numPr>
              <w:rPr>
                <w:rFonts w:ascii="Arial" w:hAnsi="Arial" w:cs="Arial"/>
              </w:rPr>
            </w:pPr>
            <w:r>
              <w:rPr>
                <w:rFonts w:ascii="Arial" w:hAnsi="Arial" w:cs="Arial"/>
              </w:rPr>
              <w:t>Width at infeed – 75 inches</w:t>
            </w:r>
          </w:p>
          <w:p w14:paraId="49414727" w14:textId="6133FE00" w:rsidR="00AD5E92" w:rsidRPr="005F254F" w:rsidRDefault="005F254F" w:rsidP="00934404">
            <w:pPr>
              <w:pStyle w:val="ListParagraph"/>
              <w:numPr>
                <w:ilvl w:val="1"/>
                <w:numId w:val="8"/>
              </w:numPr>
              <w:rPr>
                <w:rFonts w:ascii="Arial" w:hAnsi="Arial" w:cs="Arial"/>
              </w:rPr>
            </w:pPr>
            <w:r w:rsidRPr="005F254F">
              <w:rPr>
                <w:rFonts w:ascii="Arial" w:hAnsi="Arial" w:cs="Arial"/>
              </w:rPr>
              <w:t>Width at discharge – 134 inches</w:t>
            </w:r>
          </w:p>
          <w:p w14:paraId="6853767C" w14:textId="77777777" w:rsidR="00AD5E92" w:rsidRPr="00AD5E92" w:rsidRDefault="00AD5E92">
            <w:pPr>
              <w:rPr>
                <w:rFonts w:ascii="Arial" w:hAnsi="Arial" w:cs="Arial"/>
                <w:sz w:val="28"/>
              </w:rPr>
            </w:pPr>
          </w:p>
          <w:p w14:paraId="64F572A6" w14:textId="200D9E4D" w:rsidR="007F1974" w:rsidRDefault="0091793C">
            <w:pPr>
              <w:rPr>
                <w:rFonts w:ascii="Arial" w:hAnsi="Arial" w:cs="Arial"/>
              </w:rPr>
            </w:pPr>
            <w:r>
              <w:rPr>
                <w:rFonts w:ascii="Arial" w:hAnsi="Arial" w:cs="Arial"/>
              </w:rPr>
              <w:t xml:space="preserve">See Attached </w:t>
            </w:r>
            <w:r w:rsidR="00BA1A49">
              <w:rPr>
                <w:rFonts w:ascii="Arial" w:hAnsi="Arial" w:cs="Arial"/>
              </w:rPr>
              <w:t>P</w:t>
            </w:r>
            <w:r w:rsidR="00662E18">
              <w:rPr>
                <w:rFonts w:ascii="Arial" w:hAnsi="Arial" w:cs="Arial"/>
              </w:rPr>
              <w:t>owerpoint</w:t>
            </w:r>
            <w:bookmarkStart w:id="0" w:name="_GoBack"/>
            <w:bookmarkEnd w:id="0"/>
            <w:r w:rsidR="00044CFB">
              <w:rPr>
                <w:rFonts w:ascii="Arial" w:hAnsi="Arial" w:cs="Arial"/>
              </w:rPr>
              <w:t xml:space="preserve"> for photos</w:t>
            </w:r>
            <w:r w:rsidR="007274B5">
              <w:rPr>
                <w:rFonts w:ascii="Arial" w:hAnsi="Arial" w:cs="Arial"/>
              </w:rPr>
              <w:t>.</w:t>
            </w:r>
            <w:r w:rsidR="00D07CF0">
              <w:rPr>
                <w:rFonts w:ascii="Arial" w:hAnsi="Arial" w:cs="Arial"/>
              </w:rPr>
              <w:t xml:space="preserve">  </w:t>
            </w:r>
            <w:r w:rsidR="00D07CF0" w:rsidRPr="00471DB0">
              <w:rPr>
                <w:rFonts w:ascii="Arial" w:hAnsi="Arial" w:cs="Arial"/>
                <w:b/>
                <w:bCs/>
              </w:rPr>
              <w:t xml:space="preserve">This unit </w:t>
            </w:r>
            <w:r w:rsidR="00B53153" w:rsidRPr="00471DB0">
              <w:rPr>
                <w:rFonts w:ascii="Arial" w:hAnsi="Arial" w:cs="Arial"/>
                <w:b/>
                <w:bCs/>
              </w:rPr>
              <w:t xml:space="preserve">weighs 24,000 pounds and </w:t>
            </w:r>
            <w:r w:rsidR="00471DB0" w:rsidRPr="00471DB0">
              <w:rPr>
                <w:rFonts w:ascii="Arial" w:hAnsi="Arial" w:cs="Arial"/>
                <w:b/>
                <w:bCs/>
              </w:rPr>
              <w:t xml:space="preserve">3M will have an approved </w:t>
            </w:r>
            <w:r w:rsidR="00D07CF0" w:rsidRPr="00471DB0">
              <w:rPr>
                <w:rFonts w:ascii="Arial" w:hAnsi="Arial" w:cs="Arial"/>
                <w:b/>
                <w:bCs/>
              </w:rPr>
              <w:t>rigger load onto buyer</w:t>
            </w:r>
            <w:r w:rsidR="00D03D3C" w:rsidRPr="00471DB0">
              <w:rPr>
                <w:rFonts w:ascii="Arial" w:hAnsi="Arial" w:cs="Arial"/>
                <w:b/>
                <w:bCs/>
              </w:rPr>
              <w:t>’</w:t>
            </w:r>
            <w:r w:rsidR="00D07CF0" w:rsidRPr="00471DB0">
              <w:rPr>
                <w:rFonts w:ascii="Arial" w:hAnsi="Arial" w:cs="Arial"/>
                <w:b/>
                <w:bCs/>
              </w:rPr>
              <w:t>s truck.</w:t>
            </w:r>
            <w:r w:rsidR="00471DB0">
              <w:rPr>
                <w:rFonts w:ascii="Arial" w:hAnsi="Arial" w:cs="Arial"/>
              </w:rPr>
              <w:t xml:space="preserve">  Flatbed truck must be used for loading/hauling.  It is driver’s responsibility to make sure load is secure to flatbed.</w:t>
            </w:r>
            <w:r w:rsidR="00560D68">
              <w:rPr>
                <w:rFonts w:ascii="Arial" w:hAnsi="Arial" w:cs="Arial"/>
              </w:rPr>
              <w:t xml:space="preserve">  </w:t>
            </w:r>
            <w:r w:rsidR="00560D68" w:rsidRPr="00560D68">
              <w:rPr>
                <w:rFonts w:ascii="Arial" w:hAnsi="Arial" w:cs="Arial"/>
                <w:b/>
                <w:bCs/>
                <w:highlight w:val="yellow"/>
              </w:rPr>
              <w:t>Piece must be picked up on Monday, September 28, 2020</w:t>
            </w:r>
            <w:r w:rsidR="00560D68">
              <w:rPr>
                <w:rFonts w:ascii="Arial" w:hAnsi="Arial" w:cs="Arial"/>
              </w:rPr>
              <w:t>.  This is when the rigger will be in to load it.</w:t>
            </w:r>
            <w:r w:rsidR="00471DB0">
              <w:rPr>
                <w:rFonts w:ascii="Arial" w:hAnsi="Arial" w:cs="Arial"/>
              </w:rPr>
              <w:t xml:space="preserve">  </w:t>
            </w:r>
            <w:r w:rsidR="00B53153">
              <w:rPr>
                <w:rFonts w:ascii="Arial" w:hAnsi="Arial" w:cs="Arial"/>
              </w:rPr>
              <w:t xml:space="preserve"> </w:t>
            </w:r>
          </w:p>
          <w:p w14:paraId="373C30F5" w14:textId="77777777" w:rsidR="00C50459" w:rsidRPr="004773A3" w:rsidRDefault="00C50459" w:rsidP="005B0B34">
            <w:pPr>
              <w:rPr>
                <w:rFonts w:ascii="Arial" w:hAnsi="Arial" w:cs="Arial"/>
              </w:rPr>
            </w:pPr>
          </w:p>
        </w:tc>
        <w:tc>
          <w:tcPr>
            <w:tcW w:w="7751" w:type="dxa"/>
          </w:tcPr>
          <w:p w14:paraId="1B2EFB00" w14:textId="77777777" w:rsidR="00906CA5" w:rsidRDefault="00906CA5">
            <w:pPr>
              <w:rPr>
                <w:rFonts w:ascii="Arial" w:hAnsi="Arial" w:cs="Arial"/>
                <w:b/>
              </w:rPr>
            </w:pPr>
          </w:p>
        </w:tc>
      </w:tr>
      <w:tr w:rsidR="00906CA5" w:rsidRPr="00AF78F7" w14:paraId="69031164" w14:textId="77777777" w:rsidTr="00906CA5">
        <w:tc>
          <w:tcPr>
            <w:tcW w:w="1807" w:type="dxa"/>
          </w:tcPr>
          <w:p w14:paraId="210F6B00" w14:textId="77777777" w:rsidR="00906CA5" w:rsidRPr="00AF78F7" w:rsidRDefault="00906CA5">
            <w:pPr>
              <w:rPr>
                <w:rFonts w:ascii="Arial" w:hAnsi="Arial" w:cs="Arial"/>
              </w:rPr>
            </w:pPr>
            <w:r w:rsidRPr="0045788F">
              <w:rPr>
                <w:rFonts w:ascii="Arial" w:hAnsi="Arial" w:cs="Arial"/>
                <w:b/>
              </w:rPr>
              <w:t>Restrictions</w:t>
            </w:r>
            <w:r>
              <w:rPr>
                <w:rFonts w:ascii="Arial" w:hAnsi="Arial" w:cs="Arial"/>
                <w:b/>
              </w:rPr>
              <w:t xml:space="preserve"> on Your Resale of </w:t>
            </w:r>
            <w:r w:rsidR="00836959">
              <w:rPr>
                <w:rFonts w:ascii="Arial" w:hAnsi="Arial" w:cs="Arial"/>
                <w:b/>
              </w:rPr>
              <w:t>Equipment</w:t>
            </w:r>
            <w:r w:rsidRPr="00AF78F7">
              <w:rPr>
                <w:rFonts w:ascii="Arial" w:hAnsi="Arial" w:cs="Arial"/>
              </w:rPr>
              <w:t>:</w:t>
            </w:r>
          </w:p>
        </w:tc>
        <w:tc>
          <w:tcPr>
            <w:tcW w:w="7751" w:type="dxa"/>
          </w:tcPr>
          <w:p w14:paraId="7119F022" w14:textId="7D363561" w:rsidR="00B53153" w:rsidRPr="00B53153" w:rsidRDefault="00912386" w:rsidP="00B53153">
            <w:pPr>
              <w:rPr>
                <w:rFonts w:ascii="Segoe UI" w:hAnsi="Segoe UI" w:cs="Segoe UI"/>
                <w:sz w:val="21"/>
                <w:szCs w:val="21"/>
              </w:rPr>
            </w:pPr>
            <w:r w:rsidRPr="007F1974">
              <w:rPr>
                <w:rFonts w:ascii="Arial" w:hAnsi="Arial" w:cs="Arial"/>
                <w:b/>
                <w:highlight w:val="yellow"/>
              </w:rPr>
              <w:t>Buyer will agree to terms laid out</w:t>
            </w:r>
            <w:r w:rsidR="00CF7138">
              <w:rPr>
                <w:rFonts w:ascii="Arial" w:hAnsi="Arial" w:cs="Arial"/>
                <w:b/>
                <w:highlight w:val="yellow"/>
              </w:rPr>
              <w:t xml:space="preserve"> in the Good Sale Agreement if e</w:t>
            </w:r>
            <w:r w:rsidRPr="007F1974">
              <w:rPr>
                <w:rFonts w:ascii="Arial" w:hAnsi="Arial" w:cs="Arial"/>
                <w:b/>
                <w:highlight w:val="yellow"/>
              </w:rPr>
              <w:t>quipment is awarded</w:t>
            </w:r>
            <w:r w:rsidRPr="00A54C28">
              <w:rPr>
                <w:rFonts w:ascii="Arial" w:hAnsi="Arial" w:cs="Arial"/>
                <w:b/>
                <w:highlight w:val="yellow"/>
              </w:rPr>
              <w:t>.</w:t>
            </w:r>
            <w:r w:rsidR="00C362DA">
              <w:rPr>
                <w:rFonts w:ascii="Arial" w:hAnsi="Arial" w:cs="Arial"/>
                <w:b/>
                <w:highlight w:val="yellow"/>
              </w:rPr>
              <w:t xml:space="preserve"> </w:t>
            </w:r>
            <w:r w:rsidR="005F254F">
              <w:rPr>
                <w:rFonts w:ascii="Arial" w:hAnsi="Arial" w:cs="Arial"/>
                <w:b/>
                <w:highlight w:val="yellow"/>
              </w:rPr>
              <w:t xml:space="preserve"> </w:t>
            </w:r>
            <w:r w:rsidR="00C362DA">
              <w:rPr>
                <w:rFonts w:ascii="Arial" w:hAnsi="Arial" w:cs="Arial"/>
                <w:b/>
                <w:highlight w:val="yellow"/>
              </w:rPr>
              <w:t xml:space="preserve">If you’re interested in viewing this item, please contact </w:t>
            </w:r>
            <w:r w:rsidR="00B53153" w:rsidRPr="00B53153">
              <w:rPr>
                <w:rFonts w:ascii="Arial" w:hAnsi="Arial" w:cs="Arial"/>
                <w:b/>
                <w:bCs/>
                <w:highlight w:val="yellow"/>
              </w:rPr>
              <w:t>Brandon Rodriguez</w:t>
            </w:r>
            <w:r w:rsidR="00B53153" w:rsidRPr="00B53153">
              <w:rPr>
                <w:rFonts w:ascii="Arial" w:hAnsi="Arial" w:cs="Arial"/>
                <w:b/>
                <w:bCs/>
                <w:highlight w:val="yellow"/>
              </w:rPr>
              <w:t xml:space="preserve"> </w:t>
            </w:r>
            <w:r w:rsidR="00C362DA" w:rsidRPr="00B53153">
              <w:rPr>
                <w:rFonts w:ascii="Arial" w:hAnsi="Arial" w:cs="Arial"/>
                <w:b/>
                <w:bCs/>
                <w:highlight w:val="yellow"/>
              </w:rPr>
              <w:t>at</w:t>
            </w:r>
            <w:r w:rsidR="00044CFB" w:rsidRPr="00B53153">
              <w:rPr>
                <w:rFonts w:ascii="Arial" w:hAnsi="Arial" w:cs="Arial"/>
                <w:b/>
                <w:bCs/>
                <w:highlight w:val="yellow"/>
              </w:rPr>
              <w:t xml:space="preserve"> </w:t>
            </w:r>
            <w:r w:rsidR="00D03D3C">
              <w:rPr>
                <w:rFonts w:ascii="Arial" w:hAnsi="Arial" w:cs="Arial"/>
                <w:b/>
                <w:bCs/>
                <w:highlight w:val="yellow"/>
              </w:rPr>
              <w:t>(5</w:t>
            </w:r>
            <w:r w:rsidR="00B53153" w:rsidRPr="00D03D3C">
              <w:rPr>
                <w:rFonts w:ascii="Arial" w:hAnsi="Arial" w:cs="Arial"/>
                <w:b/>
                <w:bCs/>
                <w:highlight w:val="yellow"/>
              </w:rPr>
              <w:t>74</w:t>
            </w:r>
            <w:r w:rsidR="00D03D3C">
              <w:rPr>
                <w:rFonts w:ascii="Arial" w:hAnsi="Arial" w:cs="Arial"/>
                <w:b/>
                <w:bCs/>
                <w:highlight w:val="yellow"/>
              </w:rPr>
              <w:t xml:space="preserve">) </w:t>
            </w:r>
            <w:r w:rsidR="00B53153" w:rsidRPr="00D03D3C">
              <w:rPr>
                <w:rFonts w:ascii="Arial" w:hAnsi="Arial" w:cs="Arial"/>
                <w:b/>
                <w:bCs/>
                <w:highlight w:val="yellow"/>
              </w:rPr>
              <w:t>675-1051</w:t>
            </w:r>
            <w:r w:rsidR="00424AB0">
              <w:rPr>
                <w:rFonts w:ascii="Arial" w:hAnsi="Arial" w:cs="Arial"/>
                <w:b/>
                <w:bCs/>
              </w:rPr>
              <w:t>.</w:t>
            </w:r>
          </w:p>
          <w:p w14:paraId="67889013" w14:textId="0B1E311B" w:rsidR="00912386" w:rsidRPr="00B53153" w:rsidRDefault="00912386" w:rsidP="00B53153">
            <w:pPr>
              <w:rPr>
                <w:rFonts w:ascii="Arial" w:hAnsi="Arial" w:cs="Arial"/>
                <w:b/>
                <w:bCs/>
              </w:rPr>
            </w:pPr>
          </w:p>
          <w:p w14:paraId="7D0C2821" w14:textId="77777777" w:rsidR="00906CA5" w:rsidRDefault="00906CA5" w:rsidP="00D376F1">
            <w:pPr>
              <w:spacing w:after="120"/>
              <w:rPr>
                <w:rFonts w:ascii="Arial" w:hAnsi="Arial" w:cs="Arial"/>
              </w:rPr>
            </w:pPr>
            <w:r>
              <w:rPr>
                <w:rFonts w:ascii="Arial" w:hAnsi="Arial" w:cs="Arial"/>
              </w:rPr>
              <w:t xml:space="preserve">No sales to United States Government:  You will not sell any of the </w:t>
            </w:r>
            <w:r w:rsidR="00836959">
              <w:rPr>
                <w:rFonts w:ascii="Arial" w:hAnsi="Arial" w:cs="Arial"/>
              </w:rPr>
              <w:t>Equipment</w:t>
            </w:r>
            <w:r>
              <w:rPr>
                <w:rFonts w:ascii="Arial" w:hAnsi="Arial" w:cs="Arial"/>
              </w:rPr>
              <w:t xml:space="preserve"> to the United States Government without prior written approval from 3M’s Resource Recovery team and your acceptance of and compliance with additional government sales terms to be provided by 3M.</w:t>
            </w:r>
          </w:p>
          <w:p w14:paraId="566C6429" w14:textId="77777777" w:rsidR="00906CA5" w:rsidRPr="00AF78F7" w:rsidRDefault="00906CA5" w:rsidP="00D376F1">
            <w:pPr>
              <w:spacing w:after="120"/>
              <w:rPr>
                <w:rFonts w:ascii="Arial" w:hAnsi="Arial" w:cs="Arial"/>
              </w:rPr>
            </w:pPr>
            <w:r>
              <w:rPr>
                <w:rFonts w:ascii="Arial" w:hAnsi="Arial" w:cs="Arial"/>
              </w:rPr>
              <w:t>Y</w:t>
            </w:r>
            <w:r w:rsidRPr="00AF78F7">
              <w:rPr>
                <w:rFonts w:ascii="Arial" w:hAnsi="Arial" w:cs="Arial"/>
              </w:rPr>
              <w:t xml:space="preserve">ou must remove all 3M identification from </w:t>
            </w:r>
            <w:r w:rsidR="00836959">
              <w:rPr>
                <w:rFonts w:ascii="Arial" w:hAnsi="Arial" w:cs="Arial"/>
              </w:rPr>
              <w:t>Equipment</w:t>
            </w:r>
            <w:r w:rsidRPr="00AF78F7">
              <w:rPr>
                <w:rFonts w:ascii="Arial" w:hAnsi="Arial" w:cs="Arial"/>
              </w:rPr>
              <w:t xml:space="preserve"> and its packaging</w:t>
            </w:r>
            <w:r w:rsidR="00912386">
              <w:rPr>
                <w:rFonts w:ascii="Arial" w:hAnsi="Arial" w:cs="Arial"/>
              </w:rPr>
              <w:t xml:space="preserve"> and </w:t>
            </w:r>
            <w:r>
              <w:rPr>
                <w:rFonts w:ascii="Arial" w:hAnsi="Arial" w:cs="Arial"/>
              </w:rPr>
              <w:t>shipping containers</w:t>
            </w:r>
            <w:r w:rsidRPr="00AF78F7">
              <w:rPr>
                <w:rFonts w:ascii="Arial" w:hAnsi="Arial" w:cs="Arial"/>
              </w:rPr>
              <w:t>.</w:t>
            </w:r>
          </w:p>
          <w:p w14:paraId="174B6192" w14:textId="77777777" w:rsidR="00906CA5" w:rsidRPr="00912386" w:rsidRDefault="00906CA5" w:rsidP="00D376F1">
            <w:pPr>
              <w:spacing w:after="120"/>
              <w:rPr>
                <w:rFonts w:ascii="Arial" w:hAnsi="Arial" w:cs="Arial"/>
              </w:rPr>
            </w:pPr>
            <w:r w:rsidRPr="00AF78F7">
              <w:rPr>
                <w:rFonts w:ascii="Arial" w:hAnsi="Arial" w:cs="Arial"/>
              </w:rPr>
              <w:t xml:space="preserve">You must not sell </w:t>
            </w:r>
            <w:r w:rsidR="00836959">
              <w:rPr>
                <w:rFonts w:ascii="Arial" w:hAnsi="Arial" w:cs="Arial"/>
              </w:rPr>
              <w:t>Equipment</w:t>
            </w:r>
            <w:r>
              <w:rPr>
                <w:rFonts w:ascii="Arial" w:hAnsi="Arial" w:cs="Arial"/>
              </w:rPr>
              <w:t xml:space="preserve"> or any</w:t>
            </w:r>
            <w:r w:rsidRPr="00AF78F7">
              <w:rPr>
                <w:rFonts w:ascii="Arial" w:hAnsi="Arial" w:cs="Arial"/>
              </w:rPr>
              <w:t xml:space="preserve"> product </w:t>
            </w:r>
            <w:r>
              <w:rPr>
                <w:rFonts w:ascii="Arial" w:hAnsi="Arial" w:cs="Arial"/>
              </w:rPr>
              <w:t xml:space="preserve">into which </w:t>
            </w:r>
            <w:r w:rsidR="00836959">
              <w:rPr>
                <w:rFonts w:ascii="Arial" w:hAnsi="Arial" w:cs="Arial"/>
              </w:rPr>
              <w:t>Equipment</w:t>
            </w:r>
            <w:r>
              <w:rPr>
                <w:rFonts w:ascii="Arial" w:hAnsi="Arial" w:cs="Arial"/>
              </w:rPr>
              <w:t xml:space="preserve"> is incorporated </w:t>
            </w:r>
            <w:r w:rsidRPr="00AF78F7">
              <w:rPr>
                <w:rFonts w:ascii="Arial" w:hAnsi="Arial" w:cs="Arial"/>
              </w:rPr>
              <w:t>in areas that compete with 3M products.</w:t>
            </w:r>
          </w:p>
          <w:p w14:paraId="41EAEE5D" w14:textId="77777777" w:rsidR="00906CA5" w:rsidRPr="0089308F" w:rsidRDefault="00906CA5" w:rsidP="00D376F1">
            <w:pPr>
              <w:spacing w:after="120"/>
              <w:rPr>
                <w:rFonts w:ascii="Arial" w:hAnsi="Arial" w:cs="Arial"/>
                <w:color w:val="000000"/>
              </w:rPr>
            </w:pPr>
            <w:r>
              <w:rPr>
                <w:rFonts w:ascii="Arial" w:hAnsi="Arial" w:cs="Arial"/>
                <w:color w:val="000000"/>
              </w:rPr>
              <w:t xml:space="preserve">If the </w:t>
            </w:r>
            <w:r w:rsidR="00836959">
              <w:rPr>
                <w:rFonts w:ascii="Arial" w:hAnsi="Arial" w:cs="Arial"/>
                <w:color w:val="000000"/>
              </w:rPr>
              <w:t>Equipment</w:t>
            </w:r>
            <w:r>
              <w:rPr>
                <w:rFonts w:ascii="Arial" w:hAnsi="Arial" w:cs="Arial"/>
                <w:color w:val="000000"/>
              </w:rPr>
              <w:t xml:space="preserve"> is a 3M branded </w:t>
            </w:r>
            <w:r w:rsidR="00912386">
              <w:rPr>
                <w:rFonts w:ascii="Arial" w:hAnsi="Arial" w:cs="Arial"/>
                <w:color w:val="000000"/>
              </w:rPr>
              <w:t>Equipment</w:t>
            </w:r>
            <w:r>
              <w:rPr>
                <w:rFonts w:ascii="Arial" w:hAnsi="Arial" w:cs="Arial"/>
                <w:color w:val="000000"/>
              </w:rPr>
              <w:t xml:space="preserve">, then you must not sell, trade or otherwise transfer the </w:t>
            </w:r>
            <w:r w:rsidR="00836959">
              <w:rPr>
                <w:rFonts w:ascii="Arial" w:hAnsi="Arial" w:cs="Arial"/>
                <w:color w:val="000000"/>
              </w:rPr>
              <w:t>Equipment</w:t>
            </w:r>
            <w:r>
              <w:rPr>
                <w:rFonts w:ascii="Arial" w:hAnsi="Arial" w:cs="Arial"/>
                <w:color w:val="000000"/>
              </w:rPr>
              <w:t xml:space="preserve"> in the form in which you receive it from 3M. </w:t>
            </w:r>
          </w:p>
          <w:p w14:paraId="6CC734D5" w14:textId="77777777" w:rsidR="00906CA5" w:rsidRPr="00912386" w:rsidRDefault="00906CA5" w:rsidP="00912386">
            <w:pPr>
              <w:spacing w:after="120"/>
              <w:rPr>
                <w:rFonts w:ascii="Arial" w:hAnsi="Arial" w:cs="Arial"/>
                <w:color w:val="000000"/>
              </w:rPr>
            </w:pPr>
            <w:r w:rsidRPr="0089308F">
              <w:rPr>
                <w:rFonts w:ascii="Arial" w:hAnsi="Arial" w:cs="Arial"/>
                <w:color w:val="000000"/>
              </w:rPr>
              <w:t xml:space="preserve">You must </w:t>
            </w:r>
            <w:r>
              <w:rPr>
                <w:rFonts w:ascii="Arial" w:hAnsi="Arial" w:cs="Arial"/>
                <w:color w:val="000000"/>
              </w:rPr>
              <w:t xml:space="preserve">not </w:t>
            </w:r>
            <w:r w:rsidRPr="0089308F">
              <w:rPr>
                <w:rFonts w:ascii="Arial" w:hAnsi="Arial" w:cs="Arial"/>
                <w:color w:val="000000"/>
              </w:rPr>
              <w:t xml:space="preserve">use </w:t>
            </w:r>
            <w:r w:rsidR="00836959">
              <w:rPr>
                <w:rFonts w:ascii="Arial" w:hAnsi="Arial" w:cs="Arial"/>
                <w:color w:val="000000"/>
              </w:rPr>
              <w:t>Equipment</w:t>
            </w:r>
            <w:r w:rsidRPr="0089308F">
              <w:rPr>
                <w:rFonts w:ascii="Arial" w:hAnsi="Arial" w:cs="Arial"/>
                <w:color w:val="000000"/>
              </w:rPr>
              <w:t xml:space="preserve"> </w:t>
            </w:r>
            <w:r>
              <w:rPr>
                <w:rFonts w:ascii="Arial" w:hAnsi="Arial" w:cs="Arial"/>
                <w:color w:val="000000"/>
              </w:rPr>
              <w:t>in any manner that</w:t>
            </w:r>
            <w:r w:rsidRPr="0089308F">
              <w:rPr>
                <w:rFonts w:ascii="Arial" w:hAnsi="Arial" w:cs="Arial"/>
                <w:color w:val="000000"/>
              </w:rPr>
              <w:t xml:space="preserve"> create</w:t>
            </w:r>
            <w:r>
              <w:rPr>
                <w:rFonts w:ascii="Arial" w:hAnsi="Arial" w:cs="Arial"/>
                <w:color w:val="000000"/>
              </w:rPr>
              <w:t>s</w:t>
            </w:r>
            <w:r w:rsidRPr="0089308F">
              <w:rPr>
                <w:rFonts w:ascii="Arial" w:hAnsi="Arial" w:cs="Arial"/>
                <w:color w:val="000000"/>
              </w:rPr>
              <w:t xml:space="preserve"> any environmental hazard.</w:t>
            </w:r>
          </w:p>
        </w:tc>
        <w:tc>
          <w:tcPr>
            <w:tcW w:w="7751" w:type="dxa"/>
          </w:tcPr>
          <w:p w14:paraId="3142C16C" w14:textId="77777777" w:rsidR="00906CA5" w:rsidRDefault="00906CA5" w:rsidP="00D376F1">
            <w:pPr>
              <w:spacing w:after="120"/>
              <w:rPr>
                <w:rFonts w:ascii="Arial" w:hAnsi="Arial" w:cs="Arial"/>
              </w:rPr>
            </w:pPr>
          </w:p>
        </w:tc>
      </w:tr>
      <w:tr w:rsidR="00906CA5" w:rsidRPr="00AF78F7" w14:paraId="0AE6066C" w14:textId="77777777" w:rsidTr="00906CA5">
        <w:tc>
          <w:tcPr>
            <w:tcW w:w="1807" w:type="dxa"/>
          </w:tcPr>
          <w:p w14:paraId="35BF1C45" w14:textId="77777777" w:rsidR="00906CA5" w:rsidRPr="00AF78F7" w:rsidRDefault="00906CA5">
            <w:pPr>
              <w:rPr>
                <w:rFonts w:ascii="Arial" w:hAnsi="Arial" w:cs="Arial"/>
              </w:rPr>
            </w:pPr>
            <w:r w:rsidRPr="0045788F">
              <w:rPr>
                <w:rFonts w:ascii="Arial" w:hAnsi="Arial" w:cs="Arial"/>
                <w:b/>
              </w:rPr>
              <w:t>Payment Terms</w:t>
            </w:r>
            <w:r>
              <w:rPr>
                <w:rFonts w:ascii="Arial" w:hAnsi="Arial" w:cs="Arial"/>
              </w:rPr>
              <w:t>:</w:t>
            </w:r>
          </w:p>
        </w:tc>
        <w:tc>
          <w:tcPr>
            <w:tcW w:w="7751" w:type="dxa"/>
          </w:tcPr>
          <w:p w14:paraId="7FAC4EF7" w14:textId="77777777" w:rsidR="00906CA5" w:rsidRDefault="00906CA5">
            <w:pPr>
              <w:rPr>
                <w:rFonts w:ascii="Arial" w:hAnsi="Arial" w:cs="Arial"/>
              </w:rPr>
            </w:pPr>
            <w:r w:rsidRPr="00AF78F7">
              <w:rPr>
                <w:rFonts w:ascii="Arial" w:hAnsi="Arial" w:cs="Arial"/>
              </w:rPr>
              <w:t xml:space="preserve">3M may require a down payment </w:t>
            </w:r>
            <w:r>
              <w:rPr>
                <w:rFonts w:ascii="Arial" w:hAnsi="Arial" w:cs="Arial"/>
              </w:rPr>
              <w:t xml:space="preserve">or payment in full </w:t>
            </w:r>
            <w:r w:rsidRPr="00AF78F7">
              <w:rPr>
                <w:rFonts w:ascii="Arial" w:hAnsi="Arial" w:cs="Arial"/>
              </w:rPr>
              <w:t xml:space="preserve">prior to </w:t>
            </w:r>
            <w:r w:rsidR="00836959">
              <w:rPr>
                <w:rFonts w:ascii="Arial" w:hAnsi="Arial" w:cs="Arial"/>
              </w:rPr>
              <w:t>Equipment</w:t>
            </w:r>
            <w:r w:rsidRPr="00AF78F7">
              <w:rPr>
                <w:rFonts w:ascii="Arial" w:hAnsi="Arial" w:cs="Arial"/>
              </w:rPr>
              <w:t xml:space="preserve"> pick-up. </w:t>
            </w:r>
            <w:r>
              <w:rPr>
                <w:rFonts w:ascii="Arial" w:hAnsi="Arial" w:cs="Arial"/>
              </w:rPr>
              <w:t>If 3M grants you credit terms, then p</w:t>
            </w:r>
            <w:r w:rsidRPr="00AF78F7">
              <w:rPr>
                <w:rFonts w:ascii="Arial" w:hAnsi="Arial" w:cs="Arial"/>
              </w:rPr>
              <w:t>ayment is due with</w:t>
            </w:r>
            <w:r>
              <w:rPr>
                <w:rFonts w:ascii="Arial" w:hAnsi="Arial" w:cs="Arial"/>
              </w:rPr>
              <w:t>in</w:t>
            </w:r>
            <w:r w:rsidRPr="00AF78F7">
              <w:rPr>
                <w:rFonts w:ascii="Arial" w:hAnsi="Arial" w:cs="Arial"/>
              </w:rPr>
              <w:t xml:space="preserve"> 30 days after </w:t>
            </w:r>
            <w:r>
              <w:rPr>
                <w:rFonts w:ascii="Arial" w:hAnsi="Arial" w:cs="Arial"/>
              </w:rPr>
              <w:t>i</w:t>
            </w:r>
            <w:r w:rsidRPr="00AF78F7">
              <w:rPr>
                <w:rFonts w:ascii="Arial" w:hAnsi="Arial" w:cs="Arial"/>
              </w:rPr>
              <w:t>nvoice date.</w:t>
            </w:r>
            <w:r>
              <w:rPr>
                <w:rFonts w:ascii="Arial" w:hAnsi="Arial" w:cs="Arial"/>
              </w:rPr>
              <w:t xml:space="preserve">  </w:t>
            </w:r>
            <w:r w:rsidRPr="008726B9">
              <w:rPr>
                <w:rFonts w:ascii="Arial" w:hAnsi="Arial" w:cs="Arial"/>
              </w:rPr>
              <w:t xml:space="preserve">A copy of </w:t>
            </w:r>
            <w:r>
              <w:rPr>
                <w:rFonts w:ascii="Arial" w:hAnsi="Arial" w:cs="Arial"/>
              </w:rPr>
              <w:t>your</w:t>
            </w:r>
            <w:r w:rsidRPr="008726B9">
              <w:rPr>
                <w:rFonts w:ascii="Arial" w:hAnsi="Arial" w:cs="Arial"/>
              </w:rPr>
              <w:t xml:space="preserve"> sales tax exemption certificate must be on file with 3M at the time </w:t>
            </w:r>
            <w:r>
              <w:rPr>
                <w:rFonts w:ascii="Arial" w:hAnsi="Arial" w:cs="Arial"/>
              </w:rPr>
              <w:t>you receive</w:t>
            </w:r>
            <w:r w:rsidRPr="008726B9">
              <w:rPr>
                <w:rFonts w:ascii="Arial" w:hAnsi="Arial" w:cs="Arial"/>
              </w:rPr>
              <w:t xml:space="preserve"> the </w:t>
            </w:r>
            <w:r w:rsidR="00836959">
              <w:rPr>
                <w:rFonts w:ascii="Arial" w:hAnsi="Arial" w:cs="Arial"/>
              </w:rPr>
              <w:t>Equipment</w:t>
            </w:r>
            <w:r w:rsidRPr="008726B9">
              <w:rPr>
                <w:rFonts w:ascii="Arial" w:hAnsi="Arial" w:cs="Arial"/>
              </w:rPr>
              <w:t xml:space="preserve"> or applicable sales tax will be charged.</w:t>
            </w:r>
            <w:r>
              <w:rPr>
                <w:rFonts w:ascii="Arial" w:hAnsi="Arial" w:cs="Arial"/>
              </w:rPr>
              <w:t xml:space="preserve">  You</w:t>
            </w:r>
            <w:r w:rsidRPr="008726B9">
              <w:rPr>
                <w:rFonts w:ascii="Arial" w:hAnsi="Arial" w:cs="Arial"/>
              </w:rPr>
              <w:t xml:space="preserve"> will pay an administrative fee of $50 plus all applicable bank charges if </w:t>
            </w:r>
            <w:r>
              <w:rPr>
                <w:rFonts w:ascii="Arial" w:hAnsi="Arial" w:cs="Arial"/>
              </w:rPr>
              <w:t>your</w:t>
            </w:r>
            <w:r w:rsidRPr="008726B9">
              <w:rPr>
                <w:rFonts w:ascii="Arial" w:hAnsi="Arial" w:cs="Arial"/>
              </w:rPr>
              <w:t xml:space="preserve"> check is dishonored by</w:t>
            </w:r>
            <w:r>
              <w:rPr>
                <w:rFonts w:ascii="Arial" w:hAnsi="Arial" w:cs="Arial"/>
              </w:rPr>
              <w:t xml:space="preserve"> your</w:t>
            </w:r>
            <w:r w:rsidRPr="008726B9">
              <w:rPr>
                <w:rFonts w:ascii="Arial" w:hAnsi="Arial" w:cs="Arial"/>
              </w:rPr>
              <w:t xml:space="preserve"> bank for any reason.</w:t>
            </w:r>
          </w:p>
          <w:p w14:paraId="105E5A03" w14:textId="77777777" w:rsidR="00906CA5" w:rsidRPr="00AF78F7" w:rsidRDefault="00906CA5">
            <w:pPr>
              <w:rPr>
                <w:rFonts w:ascii="Arial" w:hAnsi="Arial" w:cs="Arial"/>
              </w:rPr>
            </w:pPr>
          </w:p>
        </w:tc>
        <w:tc>
          <w:tcPr>
            <w:tcW w:w="7751" w:type="dxa"/>
          </w:tcPr>
          <w:p w14:paraId="0EAFD75F" w14:textId="77777777" w:rsidR="00906CA5" w:rsidRPr="00AF78F7" w:rsidRDefault="00906CA5">
            <w:pPr>
              <w:rPr>
                <w:rFonts w:ascii="Arial" w:hAnsi="Arial" w:cs="Arial"/>
              </w:rPr>
            </w:pPr>
          </w:p>
        </w:tc>
      </w:tr>
      <w:tr w:rsidR="00906CA5" w:rsidRPr="00AF78F7" w14:paraId="58FDFBEF" w14:textId="77777777" w:rsidTr="00906CA5">
        <w:tc>
          <w:tcPr>
            <w:tcW w:w="1807" w:type="dxa"/>
          </w:tcPr>
          <w:p w14:paraId="35910579" w14:textId="77777777" w:rsidR="00906CA5" w:rsidRPr="00AF78F7" w:rsidRDefault="00906CA5">
            <w:pPr>
              <w:rPr>
                <w:rFonts w:ascii="Arial" w:hAnsi="Arial" w:cs="Arial"/>
              </w:rPr>
            </w:pPr>
            <w:r w:rsidRPr="0045788F">
              <w:rPr>
                <w:rFonts w:ascii="Arial" w:hAnsi="Arial" w:cs="Arial"/>
                <w:b/>
              </w:rPr>
              <w:t>Delivery</w:t>
            </w:r>
            <w:r w:rsidRPr="00AF78F7">
              <w:rPr>
                <w:rFonts w:ascii="Arial" w:hAnsi="Arial" w:cs="Arial"/>
              </w:rPr>
              <w:t>:</w:t>
            </w:r>
          </w:p>
        </w:tc>
        <w:tc>
          <w:tcPr>
            <w:tcW w:w="7751" w:type="dxa"/>
          </w:tcPr>
          <w:p w14:paraId="178BBB31" w14:textId="3C383CA6" w:rsidR="00906CA5" w:rsidRDefault="00836959">
            <w:pPr>
              <w:rPr>
                <w:rFonts w:ascii="Arial" w:hAnsi="Arial" w:cs="Arial"/>
              </w:rPr>
            </w:pPr>
            <w:r>
              <w:rPr>
                <w:rFonts w:ascii="Arial" w:hAnsi="Arial" w:cs="Arial"/>
              </w:rPr>
              <w:t>Equipment</w:t>
            </w:r>
            <w:r w:rsidR="00906CA5">
              <w:rPr>
                <w:rFonts w:ascii="Arial" w:hAnsi="Arial" w:cs="Arial"/>
              </w:rPr>
              <w:t xml:space="preserve"> is sold</w:t>
            </w:r>
            <w:r w:rsidR="00EE02D1">
              <w:rPr>
                <w:rFonts w:ascii="Arial" w:hAnsi="Arial" w:cs="Arial"/>
              </w:rPr>
              <w:t xml:space="preserve"> EX WORKS (Incoterms 2010), </w:t>
            </w:r>
            <w:r w:rsidR="00AA7399">
              <w:rPr>
                <w:rFonts w:ascii="Arial" w:hAnsi="Arial" w:cs="Arial"/>
              </w:rPr>
              <w:t>the</w:t>
            </w:r>
            <w:r w:rsidR="00906CA5" w:rsidRPr="00AF78F7">
              <w:rPr>
                <w:rFonts w:ascii="Arial" w:hAnsi="Arial" w:cs="Arial"/>
              </w:rPr>
              <w:t xml:space="preserve"> </w:t>
            </w:r>
            <w:r w:rsidR="00EE02D1">
              <w:rPr>
                <w:rFonts w:ascii="Arial" w:hAnsi="Arial" w:cs="Arial"/>
              </w:rPr>
              <w:t>s</w:t>
            </w:r>
            <w:r w:rsidR="00906CA5">
              <w:rPr>
                <w:rFonts w:ascii="Arial" w:hAnsi="Arial" w:cs="Arial"/>
              </w:rPr>
              <w:t>ite</w:t>
            </w:r>
            <w:r w:rsidR="00906CA5" w:rsidRPr="00AF78F7">
              <w:rPr>
                <w:rFonts w:ascii="Arial" w:hAnsi="Arial" w:cs="Arial"/>
              </w:rPr>
              <w:t xml:space="preserve"> located at</w:t>
            </w:r>
            <w:r w:rsidR="000C1B34">
              <w:rPr>
                <w:rFonts w:ascii="Arial" w:hAnsi="Arial" w:cs="Arial"/>
              </w:rPr>
              <w:t xml:space="preserve"> </w:t>
            </w:r>
            <w:r w:rsidR="005F254F" w:rsidRPr="005F254F">
              <w:rPr>
                <w:rFonts w:ascii="Arial" w:hAnsi="Arial" w:cs="Arial"/>
                <w:b/>
                <w:bCs/>
                <w:highlight w:val="yellow"/>
              </w:rPr>
              <w:t>5457 W. 79</w:t>
            </w:r>
            <w:r w:rsidR="005F254F" w:rsidRPr="005F254F">
              <w:rPr>
                <w:rFonts w:ascii="Arial" w:hAnsi="Arial" w:cs="Arial"/>
                <w:b/>
                <w:bCs/>
                <w:highlight w:val="yellow"/>
                <w:vertAlign w:val="superscript"/>
              </w:rPr>
              <w:t>th</w:t>
            </w:r>
            <w:r w:rsidR="005F254F">
              <w:rPr>
                <w:rFonts w:ascii="Arial" w:hAnsi="Arial" w:cs="Arial"/>
              </w:rPr>
              <w:t xml:space="preserve"> </w:t>
            </w:r>
            <w:r w:rsidR="005F254F" w:rsidRPr="005F254F">
              <w:rPr>
                <w:rFonts w:ascii="Arial" w:hAnsi="Arial" w:cs="Arial"/>
                <w:b/>
                <w:bCs/>
                <w:highlight w:val="yellow"/>
              </w:rPr>
              <w:t>Street</w:t>
            </w:r>
            <w:r w:rsidR="00757110">
              <w:rPr>
                <w:rStyle w:val="Style5"/>
                <w:highlight w:val="yellow"/>
              </w:rPr>
              <w:t>,</w:t>
            </w:r>
            <w:r w:rsidR="007E637C">
              <w:rPr>
                <w:rStyle w:val="Style5"/>
                <w:highlight w:val="yellow"/>
              </w:rPr>
              <w:t xml:space="preserve"> </w:t>
            </w:r>
            <w:r w:rsidR="005F254F">
              <w:rPr>
                <w:rStyle w:val="Style5"/>
                <w:highlight w:val="yellow"/>
              </w:rPr>
              <w:t>Indianapolis</w:t>
            </w:r>
            <w:r w:rsidR="0040501F">
              <w:rPr>
                <w:rStyle w:val="Style5"/>
                <w:highlight w:val="yellow"/>
              </w:rPr>
              <w:t xml:space="preserve">, </w:t>
            </w:r>
            <w:r w:rsidR="005F254F">
              <w:rPr>
                <w:rStyle w:val="Style5"/>
                <w:highlight w:val="yellow"/>
              </w:rPr>
              <w:t>IN</w:t>
            </w:r>
            <w:r w:rsidR="007E637C">
              <w:rPr>
                <w:rStyle w:val="Style5"/>
                <w:highlight w:val="yellow"/>
              </w:rPr>
              <w:t xml:space="preserve"> </w:t>
            </w:r>
            <w:r w:rsidR="005F254F">
              <w:rPr>
                <w:rStyle w:val="Style5"/>
                <w:highlight w:val="yellow"/>
              </w:rPr>
              <w:t>46268</w:t>
            </w:r>
            <w:r w:rsidR="00906CA5" w:rsidRPr="000B5DA0">
              <w:rPr>
                <w:rFonts w:ascii="Arial" w:hAnsi="Arial" w:cs="Arial"/>
                <w:highlight w:val="yellow"/>
              </w:rPr>
              <w:t>.</w:t>
            </w:r>
            <w:r w:rsidR="00906CA5">
              <w:rPr>
                <w:rFonts w:ascii="Arial" w:hAnsi="Arial" w:cs="Arial"/>
              </w:rPr>
              <w:t xml:space="preserve">  Unless agreed otherwise by 3M, you will pick up the </w:t>
            </w:r>
            <w:r>
              <w:rPr>
                <w:rFonts w:ascii="Arial" w:hAnsi="Arial" w:cs="Arial"/>
              </w:rPr>
              <w:t>Equipment</w:t>
            </w:r>
            <w:r w:rsidR="00906CA5">
              <w:rPr>
                <w:rFonts w:ascii="Arial" w:hAnsi="Arial" w:cs="Arial"/>
              </w:rPr>
              <w:t xml:space="preserve"> at the Site as requested by the 3M Site representative.  If 3M agrees to ship the </w:t>
            </w:r>
            <w:r>
              <w:rPr>
                <w:rFonts w:ascii="Arial" w:hAnsi="Arial" w:cs="Arial"/>
              </w:rPr>
              <w:t>Equipment</w:t>
            </w:r>
            <w:r w:rsidR="00906CA5">
              <w:rPr>
                <w:rFonts w:ascii="Arial" w:hAnsi="Arial" w:cs="Arial"/>
              </w:rPr>
              <w:t xml:space="preserve"> to you, 3M will arrange for shipment of the </w:t>
            </w:r>
            <w:r>
              <w:rPr>
                <w:rFonts w:ascii="Arial" w:hAnsi="Arial" w:cs="Arial"/>
              </w:rPr>
              <w:t>Equipment</w:t>
            </w:r>
            <w:r w:rsidR="00906CA5">
              <w:rPr>
                <w:rFonts w:ascii="Arial" w:hAnsi="Arial" w:cs="Arial"/>
              </w:rPr>
              <w:t xml:space="preserve"> to you (at your risk) and add the freight charges to the invoice.</w:t>
            </w:r>
          </w:p>
          <w:p w14:paraId="6698FE2C" w14:textId="77777777" w:rsidR="00906CA5" w:rsidRPr="00AF78F7" w:rsidRDefault="00906CA5" w:rsidP="005F254F">
            <w:pPr>
              <w:rPr>
                <w:rFonts w:ascii="Arial" w:hAnsi="Arial" w:cs="Arial"/>
              </w:rPr>
            </w:pPr>
          </w:p>
        </w:tc>
        <w:tc>
          <w:tcPr>
            <w:tcW w:w="7751" w:type="dxa"/>
          </w:tcPr>
          <w:p w14:paraId="165BC0BE" w14:textId="77777777" w:rsidR="00906CA5" w:rsidRDefault="00906CA5">
            <w:pPr>
              <w:rPr>
                <w:rFonts w:ascii="Arial" w:hAnsi="Arial" w:cs="Arial"/>
              </w:rPr>
            </w:pPr>
          </w:p>
        </w:tc>
      </w:tr>
      <w:tr w:rsidR="00906CA5" w:rsidRPr="00AF78F7" w14:paraId="605554C7" w14:textId="77777777" w:rsidTr="00906CA5">
        <w:tc>
          <w:tcPr>
            <w:tcW w:w="1807" w:type="dxa"/>
          </w:tcPr>
          <w:p w14:paraId="22B6E188" w14:textId="77777777" w:rsidR="00906CA5" w:rsidRPr="00AF78F7" w:rsidRDefault="00906CA5">
            <w:pPr>
              <w:rPr>
                <w:rFonts w:ascii="Arial" w:hAnsi="Arial" w:cs="Arial"/>
              </w:rPr>
            </w:pPr>
            <w:r w:rsidRPr="0045788F">
              <w:rPr>
                <w:rFonts w:ascii="Arial" w:hAnsi="Arial" w:cs="Arial"/>
                <w:b/>
              </w:rPr>
              <w:t>Sales Terms</w:t>
            </w:r>
            <w:r w:rsidRPr="00AF78F7">
              <w:rPr>
                <w:rFonts w:ascii="Arial" w:hAnsi="Arial" w:cs="Arial"/>
              </w:rPr>
              <w:t>:</w:t>
            </w:r>
          </w:p>
        </w:tc>
        <w:tc>
          <w:tcPr>
            <w:tcW w:w="7751" w:type="dxa"/>
          </w:tcPr>
          <w:p w14:paraId="5CF6F2D9" w14:textId="77777777" w:rsidR="00906CA5" w:rsidRDefault="00906CA5" w:rsidP="00C63370">
            <w:pPr>
              <w:spacing w:after="120"/>
              <w:rPr>
                <w:rFonts w:ascii="Arial" w:hAnsi="Arial" w:cs="Arial"/>
                <w:color w:val="000000"/>
              </w:rPr>
            </w:pPr>
            <w:r w:rsidRPr="00AF78F7">
              <w:rPr>
                <w:rFonts w:ascii="Arial" w:hAnsi="Arial" w:cs="Arial"/>
                <w:color w:val="000000"/>
              </w:rPr>
              <w:t xml:space="preserve">YOU </w:t>
            </w:r>
            <w:r>
              <w:rPr>
                <w:rFonts w:ascii="Arial" w:hAnsi="Arial" w:cs="Arial"/>
                <w:color w:val="000000"/>
              </w:rPr>
              <w:t>ARE</w:t>
            </w:r>
            <w:r w:rsidRPr="00AF78F7">
              <w:rPr>
                <w:rFonts w:ascii="Arial" w:hAnsi="Arial" w:cs="Arial"/>
                <w:color w:val="000000"/>
              </w:rPr>
              <w:t xml:space="preserve"> SOLE</w:t>
            </w:r>
            <w:r>
              <w:rPr>
                <w:rFonts w:ascii="Arial" w:hAnsi="Arial" w:cs="Arial"/>
                <w:color w:val="000000"/>
              </w:rPr>
              <w:t>LY</w:t>
            </w:r>
            <w:r w:rsidRPr="00AF78F7">
              <w:rPr>
                <w:rFonts w:ascii="Arial" w:hAnsi="Arial" w:cs="Arial"/>
                <w:color w:val="000000"/>
              </w:rPr>
              <w:t xml:space="preserve"> RESPONSIBL</w:t>
            </w:r>
            <w:r>
              <w:rPr>
                <w:rFonts w:ascii="Arial" w:hAnsi="Arial" w:cs="Arial"/>
                <w:color w:val="000000"/>
              </w:rPr>
              <w:t>E</w:t>
            </w:r>
            <w:r w:rsidRPr="00AF78F7">
              <w:rPr>
                <w:rFonts w:ascii="Arial" w:hAnsi="Arial" w:cs="Arial"/>
                <w:color w:val="000000"/>
              </w:rPr>
              <w:t xml:space="preserve"> FOR DETERMINING IF </w:t>
            </w:r>
            <w:r w:rsidR="00836959">
              <w:rPr>
                <w:rFonts w:ascii="Arial" w:hAnsi="Arial" w:cs="Arial"/>
                <w:color w:val="000000"/>
              </w:rPr>
              <w:t>EQUIPMENT</w:t>
            </w:r>
            <w:r w:rsidRPr="00AF78F7">
              <w:rPr>
                <w:rFonts w:ascii="Arial" w:hAnsi="Arial" w:cs="Arial"/>
                <w:color w:val="000000"/>
              </w:rPr>
              <w:t xml:space="preserve"> IS FIT FOR YOUR PARTICULAR </w:t>
            </w:r>
            <w:r w:rsidRPr="00DF4AC3">
              <w:rPr>
                <w:rFonts w:ascii="Arial" w:hAnsi="Arial" w:cs="Arial"/>
                <w:color w:val="000000"/>
              </w:rPr>
              <w:t>INTENDED</w:t>
            </w:r>
            <w:r>
              <w:rPr>
                <w:color w:val="000000"/>
                <w:sz w:val="24"/>
                <w:szCs w:val="24"/>
              </w:rPr>
              <w:t xml:space="preserve"> </w:t>
            </w:r>
            <w:r w:rsidRPr="00AF78F7">
              <w:rPr>
                <w:rFonts w:ascii="Arial" w:hAnsi="Arial" w:cs="Arial"/>
                <w:color w:val="000000"/>
              </w:rPr>
              <w:t>PURPOSES</w:t>
            </w:r>
            <w:r>
              <w:rPr>
                <w:rFonts w:ascii="Arial" w:hAnsi="Arial" w:cs="Arial"/>
                <w:color w:val="000000"/>
              </w:rPr>
              <w:t xml:space="preserve"> AND IS</w:t>
            </w:r>
            <w:r w:rsidRPr="00AF78F7">
              <w:rPr>
                <w:rFonts w:ascii="Arial" w:hAnsi="Arial" w:cs="Arial"/>
                <w:color w:val="000000"/>
              </w:rPr>
              <w:t xml:space="preserve"> SUITABLE FOR YOUR PRODUCTION METHODS</w:t>
            </w:r>
            <w:r>
              <w:rPr>
                <w:rFonts w:ascii="Arial" w:hAnsi="Arial" w:cs="Arial"/>
                <w:color w:val="000000"/>
              </w:rPr>
              <w:t xml:space="preserve">.  YOU ARE RESPONSIBLE FOR ENSURING THAT </w:t>
            </w:r>
            <w:r w:rsidR="00836959">
              <w:rPr>
                <w:rFonts w:ascii="Arial" w:hAnsi="Arial" w:cs="Arial"/>
                <w:color w:val="000000"/>
              </w:rPr>
              <w:t>EQUIPMENT</w:t>
            </w:r>
            <w:r>
              <w:rPr>
                <w:rFonts w:ascii="Arial" w:hAnsi="Arial" w:cs="Arial"/>
                <w:color w:val="000000"/>
              </w:rPr>
              <w:t xml:space="preserve"> IS</w:t>
            </w:r>
            <w:r w:rsidRPr="00AF78F7">
              <w:rPr>
                <w:rFonts w:ascii="Arial" w:hAnsi="Arial" w:cs="Arial"/>
                <w:color w:val="000000"/>
              </w:rPr>
              <w:t xml:space="preserve"> HANDLED IN A SAFE MANNER.  </w:t>
            </w:r>
          </w:p>
          <w:p w14:paraId="08CF63E0" w14:textId="77777777" w:rsidR="00906CA5" w:rsidRDefault="00906CA5" w:rsidP="00C63370">
            <w:pPr>
              <w:spacing w:after="120"/>
              <w:rPr>
                <w:rFonts w:ascii="Arial" w:hAnsi="Arial" w:cs="Arial"/>
                <w:color w:val="000000"/>
              </w:rPr>
            </w:pPr>
            <w:r w:rsidRPr="00AF78F7">
              <w:rPr>
                <w:rFonts w:ascii="Arial" w:hAnsi="Arial" w:cs="Arial"/>
                <w:color w:val="000000"/>
              </w:rPr>
              <w:t xml:space="preserve">EXCEPT TO THE EXTENT </w:t>
            </w:r>
            <w:r>
              <w:rPr>
                <w:rFonts w:ascii="Arial" w:hAnsi="Arial" w:cs="Arial"/>
                <w:color w:val="000000"/>
              </w:rPr>
              <w:t xml:space="preserve">SPECIFICALLY PROHIBITED BY LAW, </w:t>
            </w:r>
            <w:r w:rsidR="00836959">
              <w:rPr>
                <w:rFonts w:ascii="Arial" w:hAnsi="Arial" w:cs="Arial"/>
                <w:color w:val="000000"/>
              </w:rPr>
              <w:t>EQUIPMENT</w:t>
            </w:r>
            <w:r w:rsidRPr="00AF78F7">
              <w:rPr>
                <w:rFonts w:ascii="Arial" w:hAnsi="Arial" w:cs="Arial"/>
                <w:color w:val="000000"/>
              </w:rPr>
              <w:t xml:space="preserve"> IS </w:t>
            </w:r>
            <w:r>
              <w:rPr>
                <w:rFonts w:ascii="Arial" w:hAnsi="Arial" w:cs="Arial"/>
                <w:color w:val="000000"/>
              </w:rPr>
              <w:t>SOLD TO YOU</w:t>
            </w:r>
            <w:r w:rsidRPr="00AF78F7">
              <w:rPr>
                <w:rFonts w:ascii="Arial" w:hAnsi="Arial" w:cs="Arial"/>
                <w:color w:val="000000"/>
              </w:rPr>
              <w:t xml:space="preserve"> ON AN “AS IS, WHERE IS” BASIS.  EXCEPT AS TO TITLE, 3M MAKES NO </w:t>
            </w:r>
            <w:r>
              <w:rPr>
                <w:rFonts w:ascii="Arial" w:hAnsi="Arial" w:cs="Arial"/>
                <w:color w:val="000000"/>
              </w:rPr>
              <w:t xml:space="preserve">WARRANTY OF ANY KIND, </w:t>
            </w:r>
            <w:r w:rsidRPr="00AF78F7">
              <w:rPr>
                <w:rFonts w:ascii="Arial" w:hAnsi="Arial" w:cs="Arial"/>
                <w:color w:val="000000"/>
              </w:rPr>
              <w:t>EXPRESS</w:t>
            </w:r>
            <w:r>
              <w:rPr>
                <w:rFonts w:ascii="Arial" w:hAnsi="Arial" w:cs="Arial"/>
                <w:color w:val="000000"/>
              </w:rPr>
              <w:t>,</w:t>
            </w:r>
            <w:r w:rsidRPr="00AF78F7">
              <w:rPr>
                <w:rFonts w:ascii="Arial" w:hAnsi="Arial" w:cs="Arial"/>
                <w:color w:val="000000"/>
              </w:rPr>
              <w:t xml:space="preserve"> IMPLIED, STATUTORY OR OTHER</w:t>
            </w:r>
            <w:r>
              <w:rPr>
                <w:rFonts w:ascii="Arial" w:hAnsi="Arial" w:cs="Arial"/>
                <w:color w:val="000000"/>
              </w:rPr>
              <w:t>WISE,</w:t>
            </w:r>
            <w:r w:rsidRPr="00AF78F7">
              <w:rPr>
                <w:rFonts w:ascii="Arial" w:hAnsi="Arial" w:cs="Arial"/>
                <w:color w:val="000000"/>
              </w:rPr>
              <w:t xml:space="preserve"> INCLUDING, BUT NOT LIMITED TO</w:t>
            </w:r>
            <w:r>
              <w:rPr>
                <w:rFonts w:ascii="Arial" w:hAnsi="Arial" w:cs="Arial"/>
                <w:color w:val="000000"/>
              </w:rPr>
              <w:t>,</w:t>
            </w:r>
            <w:r w:rsidRPr="00AF78F7">
              <w:rPr>
                <w:rFonts w:ascii="Arial" w:hAnsi="Arial" w:cs="Arial"/>
                <w:color w:val="000000"/>
              </w:rPr>
              <w:t xml:space="preserve"> </w:t>
            </w:r>
            <w:r>
              <w:rPr>
                <w:rFonts w:ascii="Arial" w:hAnsi="Arial" w:cs="Arial"/>
                <w:color w:val="000000"/>
              </w:rPr>
              <w:t xml:space="preserve">ANY </w:t>
            </w:r>
            <w:r w:rsidRPr="00AF78F7">
              <w:rPr>
                <w:rFonts w:ascii="Arial" w:hAnsi="Arial" w:cs="Arial"/>
                <w:color w:val="000000"/>
              </w:rPr>
              <w:t>IMPLIED WARRANT</w:t>
            </w:r>
            <w:r>
              <w:rPr>
                <w:rFonts w:ascii="Arial" w:hAnsi="Arial" w:cs="Arial"/>
                <w:color w:val="000000"/>
              </w:rPr>
              <w:t>Y</w:t>
            </w:r>
            <w:r w:rsidRPr="00AF78F7">
              <w:rPr>
                <w:rFonts w:ascii="Arial" w:hAnsi="Arial" w:cs="Arial"/>
                <w:color w:val="000000"/>
              </w:rPr>
              <w:t xml:space="preserve"> OF FITNESS FOR A PARTICULAR PURPOSE, MERCHANTABILITY, </w:t>
            </w:r>
            <w:r>
              <w:rPr>
                <w:rFonts w:ascii="Arial" w:hAnsi="Arial" w:cs="Arial"/>
                <w:color w:val="000000"/>
              </w:rPr>
              <w:t>OR</w:t>
            </w:r>
            <w:r w:rsidRPr="00AF78F7">
              <w:rPr>
                <w:rFonts w:ascii="Arial" w:hAnsi="Arial" w:cs="Arial"/>
                <w:color w:val="000000"/>
              </w:rPr>
              <w:t xml:space="preserve"> </w:t>
            </w:r>
            <w:r>
              <w:rPr>
                <w:rFonts w:ascii="Arial" w:hAnsi="Arial" w:cs="Arial"/>
                <w:color w:val="000000"/>
              </w:rPr>
              <w:t xml:space="preserve">ANY WARRANTY </w:t>
            </w:r>
            <w:r w:rsidRPr="00AF78F7">
              <w:rPr>
                <w:rFonts w:ascii="Arial" w:hAnsi="Arial" w:cs="Arial"/>
                <w:color w:val="000000"/>
              </w:rPr>
              <w:t xml:space="preserve">ARISING </w:t>
            </w:r>
            <w:r>
              <w:rPr>
                <w:rFonts w:ascii="Arial" w:hAnsi="Arial" w:cs="Arial"/>
                <w:color w:val="000000"/>
              </w:rPr>
              <w:t>FROM</w:t>
            </w:r>
            <w:r w:rsidRPr="00AF78F7">
              <w:rPr>
                <w:rFonts w:ascii="Arial" w:hAnsi="Arial" w:cs="Arial"/>
                <w:color w:val="000000"/>
              </w:rPr>
              <w:t xml:space="preserve"> CUSTOM, COURSE OF DEALING, OR USAGE OF TRADE. 3M’s statements, engineering or technical information, and recommendations are provided for your convenience, </w:t>
            </w:r>
            <w:r>
              <w:rPr>
                <w:rFonts w:ascii="Arial" w:hAnsi="Arial" w:cs="Arial"/>
                <w:color w:val="000000"/>
              </w:rPr>
              <w:t>and</w:t>
            </w:r>
            <w:r w:rsidRPr="00AF78F7">
              <w:rPr>
                <w:rFonts w:ascii="Arial" w:hAnsi="Arial" w:cs="Arial"/>
                <w:color w:val="000000"/>
              </w:rPr>
              <w:t xml:space="preserve"> 3M does not warrant their accuracy or completeness. 3M has no responsibility for any defects or deficiencies</w:t>
            </w:r>
            <w:r>
              <w:rPr>
                <w:rFonts w:ascii="Arial" w:hAnsi="Arial" w:cs="Arial"/>
                <w:color w:val="000000"/>
              </w:rPr>
              <w:t xml:space="preserve"> in the </w:t>
            </w:r>
            <w:r w:rsidR="00836959">
              <w:rPr>
                <w:rFonts w:ascii="Arial" w:hAnsi="Arial" w:cs="Arial"/>
                <w:color w:val="000000"/>
              </w:rPr>
              <w:t>Equipment</w:t>
            </w:r>
            <w:r w:rsidRPr="00AF78F7">
              <w:rPr>
                <w:rFonts w:ascii="Arial" w:hAnsi="Arial" w:cs="Arial"/>
                <w:color w:val="000000"/>
              </w:rPr>
              <w:t>.</w:t>
            </w:r>
          </w:p>
          <w:p w14:paraId="17373137" w14:textId="77777777" w:rsidR="00906CA5" w:rsidRDefault="00906CA5" w:rsidP="00C63370">
            <w:pPr>
              <w:spacing w:after="120"/>
              <w:rPr>
                <w:rFonts w:ascii="Arial" w:hAnsi="Arial" w:cs="Arial"/>
                <w:bCs/>
                <w:color w:val="000000"/>
              </w:rPr>
            </w:pPr>
            <w:r w:rsidRPr="00114C08">
              <w:rPr>
                <w:rFonts w:ascii="Arial" w:hAnsi="Arial" w:cs="Arial"/>
                <w:color w:val="000000"/>
              </w:rPr>
              <w:t xml:space="preserve">You will indemnify, defend, and hold harmless 3M, its affiliates, and their respective successors, assigns, officers, directors, employees, and agents from any claim, liability, loss, damage, lien, judgment and cost, including, without limitation, reasonable attorneys’ fees and other litigation expenses, and environmental investigation and clean-up costs, with respect to: (a) your failure to comply with your obligations under this Surplus </w:t>
            </w:r>
            <w:r w:rsidR="00836959" w:rsidRPr="00114C08">
              <w:rPr>
                <w:rFonts w:ascii="Arial" w:hAnsi="Arial" w:cs="Arial"/>
                <w:color w:val="000000"/>
              </w:rPr>
              <w:t>Equipment</w:t>
            </w:r>
            <w:r w:rsidRPr="00114C08">
              <w:rPr>
                <w:rFonts w:ascii="Arial" w:hAnsi="Arial" w:cs="Arial"/>
                <w:color w:val="000000"/>
              </w:rPr>
              <w:t xml:space="preserve"> Advisory; (b) any act or omission by you, your employees, agents or subcontractors; and (c) any third party claims arising out of your failure to handle, package, store, treat, remove, transport, resell and/or dispose of any </w:t>
            </w:r>
            <w:r w:rsidR="00836959" w:rsidRPr="00114C08">
              <w:rPr>
                <w:rFonts w:ascii="Arial" w:hAnsi="Arial" w:cs="Arial"/>
                <w:color w:val="000000"/>
              </w:rPr>
              <w:t>Equipment</w:t>
            </w:r>
            <w:r w:rsidRPr="00114C08">
              <w:rPr>
                <w:rFonts w:ascii="Arial" w:hAnsi="Arial" w:cs="Arial"/>
                <w:color w:val="000000"/>
              </w:rPr>
              <w:t xml:space="preserve"> or any residue from the processing of </w:t>
            </w:r>
            <w:r w:rsidR="00836959" w:rsidRPr="00114C08">
              <w:rPr>
                <w:rFonts w:ascii="Arial" w:hAnsi="Arial" w:cs="Arial"/>
                <w:color w:val="000000"/>
              </w:rPr>
              <w:t>Equipment</w:t>
            </w:r>
            <w:r w:rsidRPr="00114C08">
              <w:rPr>
                <w:rFonts w:ascii="Arial" w:hAnsi="Arial" w:cs="Arial"/>
                <w:color w:val="000000"/>
              </w:rPr>
              <w:t xml:space="preserve"> in full compliance with all applicable local, state, national and international statutes, rulings, regulations, ordinances, orders, and governmental directives ("Laws"), including, without limitation, the Comprehensive Environmental Response, Compensation and Liability Act (42 U.S.C. Sections 9601 </w:t>
            </w:r>
            <w:r w:rsidRPr="00114C08">
              <w:rPr>
                <w:rFonts w:ascii="Arial" w:hAnsi="Arial" w:cs="Arial"/>
                <w:color w:val="000000"/>
                <w:u w:val="single"/>
              </w:rPr>
              <w:t>et seq</w:t>
            </w:r>
            <w:r w:rsidRPr="00114C08">
              <w:rPr>
                <w:rFonts w:ascii="Arial" w:hAnsi="Arial" w:cs="Arial"/>
                <w:color w:val="000000"/>
              </w:rPr>
              <w:t xml:space="preserve">. as amended, known as “CERCLA”), the Hazardous </w:t>
            </w:r>
            <w:r w:rsidR="00114C08" w:rsidRPr="00114C08">
              <w:rPr>
                <w:rFonts w:ascii="Arial" w:hAnsi="Arial" w:cs="Arial"/>
                <w:color w:val="000000"/>
              </w:rPr>
              <w:t>Material</w:t>
            </w:r>
            <w:r w:rsidRPr="00114C08">
              <w:rPr>
                <w:rFonts w:ascii="Arial" w:hAnsi="Arial" w:cs="Arial"/>
                <w:color w:val="000000"/>
              </w:rPr>
              <w:t xml:space="preserve">s Transportation Act (49 U.S.C. Sections 5101 </w:t>
            </w:r>
            <w:r w:rsidRPr="00114C08">
              <w:rPr>
                <w:rFonts w:ascii="Arial" w:hAnsi="Arial" w:cs="Arial"/>
                <w:color w:val="000000"/>
                <w:u w:val="single"/>
              </w:rPr>
              <w:t>et seq</w:t>
            </w:r>
            <w:r w:rsidRPr="00114C08">
              <w:rPr>
                <w:rFonts w:ascii="Arial" w:hAnsi="Arial" w:cs="Arial"/>
                <w:color w:val="000000"/>
              </w:rPr>
              <w:t xml:space="preserve">.), the Resource Conservation and Recovery Act (42 U.S.C. Sections 6901 </w:t>
            </w:r>
            <w:r w:rsidRPr="00114C08">
              <w:rPr>
                <w:rFonts w:ascii="Arial" w:hAnsi="Arial" w:cs="Arial"/>
                <w:color w:val="000000"/>
                <w:u w:val="single"/>
              </w:rPr>
              <w:t>et seq</w:t>
            </w:r>
            <w:r w:rsidRPr="00114C08">
              <w:rPr>
                <w:rFonts w:ascii="Arial" w:hAnsi="Arial" w:cs="Arial"/>
                <w:color w:val="000000"/>
              </w:rPr>
              <w:t xml:space="preserve">., known as “RCRA”), or any other current or future Law of similar effect.  These indemnities do not affect any other 3M remedies. </w:t>
            </w:r>
            <w:r w:rsidRPr="00114C08">
              <w:rPr>
                <w:rFonts w:ascii="Arial" w:hAnsi="Arial" w:cs="Arial"/>
                <w:bCs/>
                <w:color w:val="000000"/>
              </w:rPr>
              <w:t>This Section paragraph will be construed liberally in favor of indemnification.  If applicable Law limits or precludes any aspect of these indemnities, the indemnities will be limited only to the extent necessary to comply with that applicable Law.</w:t>
            </w:r>
            <w:r w:rsidRPr="00221874">
              <w:rPr>
                <w:rFonts w:ascii="Arial" w:hAnsi="Arial" w:cs="Arial"/>
                <w:bCs/>
                <w:color w:val="000000"/>
              </w:rPr>
              <w:t xml:space="preserve"> </w:t>
            </w:r>
          </w:p>
          <w:p w14:paraId="3B67BE3B" w14:textId="77777777" w:rsidR="00906CA5" w:rsidRDefault="00906CA5" w:rsidP="00C63370">
            <w:pPr>
              <w:spacing w:after="120"/>
              <w:rPr>
                <w:rFonts w:ascii="Arial" w:hAnsi="Arial" w:cs="Arial"/>
                <w:bCs/>
                <w:color w:val="000000"/>
              </w:rPr>
            </w:pPr>
            <w:r w:rsidRPr="004F725C">
              <w:rPr>
                <w:rFonts w:ascii="Arial" w:hAnsi="Arial" w:cs="Arial"/>
                <w:bCs/>
                <w:color w:val="000000"/>
              </w:rPr>
              <w:t xml:space="preserve">If 3M is held by a court of competent jurisdiction to have any liability with respect to any </w:t>
            </w:r>
            <w:r w:rsidR="00836959">
              <w:rPr>
                <w:rFonts w:ascii="Arial" w:hAnsi="Arial" w:cs="Arial"/>
                <w:bCs/>
                <w:color w:val="000000"/>
              </w:rPr>
              <w:t>Equipment</w:t>
            </w:r>
            <w:r w:rsidRPr="004F725C">
              <w:rPr>
                <w:rFonts w:ascii="Arial" w:hAnsi="Arial" w:cs="Arial"/>
                <w:bCs/>
                <w:color w:val="000000"/>
              </w:rPr>
              <w:t xml:space="preserve"> sold under this </w:t>
            </w:r>
            <w:r>
              <w:rPr>
                <w:rFonts w:ascii="Arial" w:hAnsi="Arial" w:cs="Arial"/>
                <w:bCs/>
                <w:color w:val="000000"/>
              </w:rPr>
              <w:t xml:space="preserve">Surplus </w:t>
            </w:r>
            <w:r w:rsidR="00836959">
              <w:rPr>
                <w:rFonts w:ascii="Arial" w:hAnsi="Arial" w:cs="Arial"/>
                <w:bCs/>
                <w:color w:val="000000"/>
              </w:rPr>
              <w:t>Equipment</w:t>
            </w:r>
            <w:r>
              <w:rPr>
                <w:rFonts w:ascii="Arial" w:hAnsi="Arial" w:cs="Arial"/>
                <w:bCs/>
                <w:color w:val="000000"/>
              </w:rPr>
              <w:t xml:space="preserve"> Advisory</w:t>
            </w:r>
            <w:r w:rsidRPr="004F725C">
              <w:rPr>
                <w:rFonts w:ascii="Arial" w:hAnsi="Arial" w:cs="Arial"/>
                <w:bCs/>
                <w:color w:val="000000"/>
              </w:rPr>
              <w:t xml:space="preserve">, then </w:t>
            </w:r>
            <w:r>
              <w:rPr>
                <w:rFonts w:ascii="Arial" w:hAnsi="Arial" w:cs="Arial"/>
                <w:bCs/>
                <w:color w:val="000000"/>
              </w:rPr>
              <w:t>your</w:t>
            </w:r>
            <w:r w:rsidRPr="004F725C">
              <w:rPr>
                <w:rFonts w:ascii="Arial" w:hAnsi="Arial" w:cs="Arial"/>
                <w:bCs/>
                <w:color w:val="000000"/>
              </w:rPr>
              <w:t xml:space="preserve"> exclusive remedy and 3M’s sole obligation will be, at 3M’s option, to replace</w:t>
            </w:r>
            <w:r>
              <w:rPr>
                <w:rFonts w:ascii="Arial" w:hAnsi="Arial" w:cs="Arial"/>
                <w:bCs/>
                <w:color w:val="000000"/>
              </w:rPr>
              <w:t xml:space="preserve"> the quantity of</w:t>
            </w:r>
            <w:r w:rsidRPr="004F725C">
              <w:rPr>
                <w:rFonts w:ascii="Arial" w:hAnsi="Arial" w:cs="Arial"/>
                <w:bCs/>
                <w:color w:val="000000"/>
              </w:rPr>
              <w:t xml:space="preserve"> that </w:t>
            </w:r>
            <w:r w:rsidR="00836959">
              <w:rPr>
                <w:rFonts w:ascii="Arial" w:hAnsi="Arial" w:cs="Arial"/>
                <w:bCs/>
                <w:color w:val="000000"/>
              </w:rPr>
              <w:t>Equipment</w:t>
            </w:r>
            <w:r w:rsidRPr="004F725C">
              <w:rPr>
                <w:rFonts w:ascii="Arial" w:hAnsi="Arial" w:cs="Arial"/>
                <w:bCs/>
                <w:color w:val="000000"/>
              </w:rPr>
              <w:t xml:space="preserve"> </w:t>
            </w:r>
            <w:r>
              <w:rPr>
                <w:rFonts w:ascii="Arial" w:hAnsi="Arial" w:cs="Arial"/>
                <w:bCs/>
                <w:color w:val="000000"/>
              </w:rPr>
              <w:t>sold to you</w:t>
            </w:r>
            <w:r w:rsidRPr="004F725C">
              <w:rPr>
                <w:rFonts w:ascii="Arial" w:hAnsi="Arial" w:cs="Arial"/>
                <w:bCs/>
                <w:color w:val="000000"/>
              </w:rPr>
              <w:t xml:space="preserve"> or to refund </w:t>
            </w:r>
            <w:r>
              <w:rPr>
                <w:rFonts w:ascii="Arial" w:hAnsi="Arial" w:cs="Arial"/>
                <w:bCs/>
                <w:color w:val="000000"/>
              </w:rPr>
              <w:t xml:space="preserve">the </w:t>
            </w:r>
            <w:r w:rsidRPr="004F725C">
              <w:rPr>
                <w:rFonts w:ascii="Arial" w:hAnsi="Arial" w:cs="Arial"/>
                <w:bCs/>
                <w:color w:val="000000"/>
              </w:rPr>
              <w:t>purchase price</w:t>
            </w:r>
            <w:r>
              <w:rPr>
                <w:rFonts w:ascii="Arial" w:hAnsi="Arial" w:cs="Arial"/>
                <w:bCs/>
                <w:color w:val="000000"/>
              </w:rPr>
              <w:t xml:space="preserve"> you paid for that </w:t>
            </w:r>
            <w:r w:rsidR="00836959">
              <w:rPr>
                <w:rFonts w:ascii="Arial" w:hAnsi="Arial" w:cs="Arial"/>
                <w:bCs/>
                <w:color w:val="000000"/>
              </w:rPr>
              <w:t>Equipment</w:t>
            </w:r>
            <w:r w:rsidRPr="004F725C">
              <w:rPr>
                <w:rFonts w:ascii="Arial" w:hAnsi="Arial" w:cs="Arial"/>
                <w:bCs/>
                <w:color w:val="000000"/>
              </w:rPr>
              <w:t xml:space="preserve">.   EXCEPT AS STATED IN THIS </w:t>
            </w:r>
            <w:r>
              <w:rPr>
                <w:rFonts w:ascii="Arial" w:hAnsi="Arial" w:cs="Arial"/>
                <w:bCs/>
                <w:color w:val="000000"/>
              </w:rPr>
              <w:t>PARAGRAPH</w:t>
            </w:r>
            <w:r w:rsidRPr="004F725C">
              <w:rPr>
                <w:rFonts w:ascii="Arial" w:hAnsi="Arial" w:cs="Arial"/>
                <w:bCs/>
                <w:color w:val="000000"/>
              </w:rPr>
              <w:t xml:space="preserve"> AND AS IS SPECIFICALLY PROHIBITED BY LAW, 3M WILL NOT, UNDER ANY CIRCUMSTANCES, BE LIABLE TO </w:t>
            </w:r>
            <w:r>
              <w:rPr>
                <w:rFonts w:ascii="Arial" w:hAnsi="Arial" w:cs="Arial"/>
                <w:bCs/>
                <w:color w:val="000000"/>
              </w:rPr>
              <w:t>YOU</w:t>
            </w:r>
            <w:r w:rsidRPr="004F725C">
              <w:rPr>
                <w:rFonts w:ascii="Arial" w:hAnsi="Arial" w:cs="Arial"/>
                <w:bCs/>
                <w:color w:val="000000"/>
              </w:rPr>
              <w:t xml:space="preserve"> FOR DIRECT, SPECIAL, INCIDENTAL, INDIRECT OR CONSEQUENTIAL DAMAGES </w:t>
            </w:r>
            <w:r>
              <w:rPr>
                <w:rFonts w:ascii="Arial" w:hAnsi="Arial" w:cs="Arial"/>
                <w:bCs/>
                <w:color w:val="000000"/>
              </w:rPr>
              <w:t xml:space="preserve">OF ANY KIND OR NATURE </w:t>
            </w:r>
            <w:r w:rsidRPr="004F725C">
              <w:rPr>
                <w:rFonts w:ascii="Arial" w:hAnsi="Arial" w:cs="Arial"/>
                <w:bCs/>
                <w:color w:val="000000"/>
              </w:rPr>
              <w:t xml:space="preserve">(INCLUDING, BUT NOT LIMITED TO, LOSS OF PROFITS AND COMMERCIAL RIGHTS) IN </w:t>
            </w:r>
            <w:r>
              <w:rPr>
                <w:rFonts w:ascii="Arial" w:hAnsi="Arial" w:cs="Arial"/>
                <w:bCs/>
                <w:color w:val="000000"/>
              </w:rPr>
              <w:t xml:space="preserve">ANY WAY RELATED TO THE </w:t>
            </w:r>
            <w:r w:rsidR="00836959">
              <w:rPr>
                <w:rFonts w:ascii="Arial" w:hAnsi="Arial" w:cs="Arial"/>
                <w:bCs/>
                <w:color w:val="000000"/>
              </w:rPr>
              <w:t>EQUIPMENT</w:t>
            </w:r>
            <w:r>
              <w:rPr>
                <w:rFonts w:ascii="Arial" w:hAnsi="Arial" w:cs="Arial"/>
                <w:bCs/>
                <w:color w:val="000000"/>
              </w:rPr>
              <w:t xml:space="preserve"> OR</w:t>
            </w:r>
            <w:r w:rsidRPr="004F725C">
              <w:rPr>
                <w:rFonts w:ascii="Arial" w:hAnsi="Arial" w:cs="Arial"/>
                <w:bCs/>
                <w:color w:val="000000"/>
              </w:rPr>
              <w:t xml:space="preserve"> </w:t>
            </w:r>
            <w:r>
              <w:rPr>
                <w:rFonts w:ascii="Arial" w:hAnsi="Arial" w:cs="Arial"/>
                <w:bCs/>
                <w:color w:val="000000"/>
              </w:rPr>
              <w:t xml:space="preserve">THIS </w:t>
            </w:r>
            <w:r w:rsidRPr="003675B9">
              <w:rPr>
                <w:rFonts w:ascii="Arial" w:hAnsi="Arial" w:cs="Arial"/>
                <w:bCs/>
                <w:caps/>
                <w:color w:val="000000"/>
              </w:rPr>
              <w:t xml:space="preserve">Surplus </w:t>
            </w:r>
            <w:r w:rsidR="00836959">
              <w:rPr>
                <w:rFonts w:ascii="Arial" w:hAnsi="Arial" w:cs="Arial"/>
                <w:bCs/>
                <w:caps/>
                <w:color w:val="000000"/>
              </w:rPr>
              <w:t>Equipment</w:t>
            </w:r>
            <w:r w:rsidRPr="003675B9">
              <w:rPr>
                <w:rFonts w:ascii="Arial" w:hAnsi="Arial" w:cs="Arial"/>
                <w:bCs/>
                <w:caps/>
                <w:color w:val="000000"/>
              </w:rPr>
              <w:t xml:space="preserve"> Advisory</w:t>
            </w:r>
            <w:r w:rsidRPr="004F725C">
              <w:rPr>
                <w:rFonts w:ascii="Arial" w:hAnsi="Arial" w:cs="Arial"/>
                <w:bCs/>
                <w:color w:val="000000"/>
              </w:rPr>
              <w:t>, REGARDLESS OF THE LEGAL OR EQUITABLE THEORY ON WHICH SUCH DAMAGES ARE SOUGHT.</w:t>
            </w:r>
          </w:p>
          <w:p w14:paraId="788F3904" w14:textId="3B0822C7" w:rsidR="004424AE" w:rsidRPr="00AF78F7" w:rsidRDefault="00906CA5" w:rsidP="00E50250">
            <w:pPr>
              <w:spacing w:after="120"/>
              <w:rPr>
                <w:rFonts w:ascii="Arial" w:hAnsi="Arial" w:cs="Arial"/>
              </w:rPr>
            </w:pPr>
            <w:r w:rsidRPr="00313770">
              <w:rPr>
                <w:rFonts w:ascii="Arial" w:hAnsi="Arial" w:cs="Arial"/>
                <w:color w:val="000000"/>
              </w:rPr>
              <w:t xml:space="preserve">Any claim or dispute arising from, or relating to, </w:t>
            </w:r>
            <w:r w:rsidR="00836959">
              <w:rPr>
                <w:rFonts w:ascii="Arial" w:hAnsi="Arial" w:cs="Arial"/>
                <w:color w:val="000000"/>
              </w:rPr>
              <w:t>Equipment</w:t>
            </w:r>
            <w:r w:rsidRPr="00313770">
              <w:rPr>
                <w:rFonts w:ascii="Arial" w:hAnsi="Arial" w:cs="Arial"/>
                <w:color w:val="000000"/>
              </w:rPr>
              <w:t xml:space="preserve"> or this </w:t>
            </w:r>
            <w:r>
              <w:rPr>
                <w:rFonts w:ascii="Arial" w:hAnsi="Arial" w:cs="Arial"/>
                <w:color w:val="000000"/>
              </w:rPr>
              <w:t xml:space="preserve">Surplus </w:t>
            </w:r>
            <w:r w:rsidR="00836959">
              <w:rPr>
                <w:rFonts w:ascii="Arial" w:hAnsi="Arial" w:cs="Arial"/>
                <w:color w:val="000000"/>
              </w:rPr>
              <w:t>Equipment</w:t>
            </w:r>
            <w:r>
              <w:rPr>
                <w:rFonts w:ascii="Arial" w:hAnsi="Arial" w:cs="Arial"/>
                <w:color w:val="000000"/>
              </w:rPr>
              <w:t xml:space="preserve"> Advisory</w:t>
            </w:r>
            <w:r w:rsidRPr="00313770">
              <w:rPr>
                <w:rFonts w:ascii="Arial" w:hAnsi="Arial" w:cs="Arial"/>
                <w:color w:val="000000"/>
              </w:rPr>
              <w:t xml:space="preserve"> will be: (a) governed by the laws of the State of Minnesota, United States of America, without regard to its conflicts of law provisions; and (b) resolved only by the sequential methods outlined in this </w:t>
            </w:r>
            <w:r>
              <w:rPr>
                <w:rFonts w:ascii="Arial" w:hAnsi="Arial" w:cs="Arial"/>
                <w:color w:val="000000"/>
              </w:rPr>
              <w:t>paragraph</w:t>
            </w:r>
            <w:r w:rsidRPr="00313770">
              <w:rPr>
                <w:rFonts w:ascii="Arial" w:hAnsi="Arial" w:cs="Arial"/>
                <w:color w:val="000000"/>
              </w:rPr>
              <w:t xml:space="preserve">, except that a Party may, at any time, seek equitable relief from the designated court(s) to prevent immediate or irreparable harm to it.  The 1980 United Nations Convention on Contracts for the International Sales of Goods will not govern this Agreement.  First, the Parties will meet at mutually agreed time(s) and location(s) to resolve in good faith any claim or dispute after a Party's written negotiation request.  If the matter is not resolved within sixty days after that request, then, on a Party's written request, </w:t>
            </w:r>
            <w:r w:rsidRPr="00313770">
              <w:rPr>
                <w:rFonts w:ascii="Arial" w:hAnsi="Arial" w:cs="Arial"/>
                <w:color w:val="000000"/>
              </w:rPr>
              <w:lastRenderedPageBreak/>
              <w:t xml:space="preserve">they will enter into non-binding mediation to be conducted at mutually agreed time(s) and location(s), using a neutral mediator having experience with the applicable industry.  Finally, as a last resort, either Party may commence litigation, but only in a federal or state court of competent jurisdiction in </w:t>
            </w:r>
            <w:smartTag w:uri="urn:schemas-microsoft-com:office:smarttags" w:element="place">
              <w:smartTag w:uri="urn:schemas-microsoft-com:office:smarttags" w:element="City">
                <w:r w:rsidRPr="00313770">
                  <w:rPr>
                    <w:rFonts w:ascii="Arial" w:hAnsi="Arial" w:cs="Arial"/>
                    <w:color w:val="000000"/>
                  </w:rPr>
                  <w:t>Ramsey County</w:t>
                </w:r>
              </w:smartTag>
              <w:r w:rsidRPr="00313770">
                <w:rPr>
                  <w:rFonts w:ascii="Arial" w:hAnsi="Arial" w:cs="Arial"/>
                  <w:color w:val="000000"/>
                </w:rPr>
                <w:t xml:space="preserve">, </w:t>
              </w:r>
              <w:smartTag w:uri="urn:schemas-microsoft-com:office:smarttags" w:element="State">
                <w:r w:rsidRPr="00313770">
                  <w:rPr>
                    <w:rFonts w:ascii="Arial" w:hAnsi="Arial" w:cs="Arial"/>
                    <w:color w:val="000000"/>
                  </w:rPr>
                  <w:t>Minnesota</w:t>
                </w:r>
              </w:smartTag>
            </w:smartTag>
            <w:r w:rsidRPr="00313770">
              <w:rPr>
                <w:rFonts w:ascii="Arial" w:hAnsi="Arial" w:cs="Arial"/>
                <w:color w:val="000000"/>
              </w:rPr>
              <w:t xml:space="preserve">. Each Party consents to the </w:t>
            </w:r>
            <w:smartTag w:uri="urn:schemas-microsoft-com:office:smarttags" w:element="State">
              <w:smartTag w:uri="urn:schemas-microsoft-com:office:smarttags" w:element="place">
                <w:r w:rsidRPr="00313770">
                  <w:rPr>
                    <w:rFonts w:ascii="Arial" w:hAnsi="Arial" w:cs="Arial"/>
                    <w:color w:val="000000"/>
                  </w:rPr>
                  <w:t>Minnesota</w:t>
                </w:r>
              </w:smartTag>
            </w:smartTag>
            <w:r w:rsidRPr="00313770">
              <w:rPr>
                <w:rFonts w:ascii="Arial" w:hAnsi="Arial" w:cs="Arial"/>
                <w:color w:val="000000"/>
              </w:rPr>
              <w:t xml:space="preserve"> courts' personal jurisdiction and will bear its own costs in dispute resolution. </w:t>
            </w:r>
            <w:r>
              <w:rPr>
                <w:rFonts w:ascii="Arial" w:hAnsi="Arial" w:cs="Arial"/>
                <w:color w:val="000000"/>
              </w:rPr>
              <w:t xml:space="preserve"> </w:t>
            </w:r>
            <w:r w:rsidRPr="00313770">
              <w:rPr>
                <w:rFonts w:ascii="Arial" w:hAnsi="Arial" w:cs="Arial"/>
                <w:color w:val="000000"/>
              </w:rPr>
              <w:t>All negotiations will be conducte</w:t>
            </w:r>
            <w:r>
              <w:rPr>
                <w:rFonts w:ascii="Arial" w:hAnsi="Arial" w:cs="Arial"/>
                <w:color w:val="000000"/>
              </w:rPr>
              <w:t>d in English, and all documents</w:t>
            </w:r>
            <w:r w:rsidRPr="00313770">
              <w:rPr>
                <w:rFonts w:ascii="Arial" w:hAnsi="Arial" w:cs="Arial"/>
                <w:color w:val="000000"/>
              </w:rPr>
              <w:t xml:space="preserve"> will be wri</w:t>
            </w:r>
            <w:r>
              <w:rPr>
                <w:rFonts w:ascii="Arial" w:hAnsi="Arial" w:cs="Arial"/>
                <w:color w:val="000000"/>
              </w:rPr>
              <w:t xml:space="preserve">tten in English.  </w:t>
            </w:r>
            <w:r w:rsidRPr="00313770">
              <w:rPr>
                <w:rFonts w:ascii="Arial" w:hAnsi="Arial" w:cs="Arial"/>
                <w:color w:val="000000"/>
              </w:rPr>
              <w:t>All negotiations are confidential and will be treated as settlement negotiations.</w:t>
            </w:r>
          </w:p>
        </w:tc>
        <w:tc>
          <w:tcPr>
            <w:tcW w:w="7751" w:type="dxa"/>
          </w:tcPr>
          <w:p w14:paraId="298B4EA8" w14:textId="77777777" w:rsidR="00906CA5" w:rsidRPr="00AF78F7" w:rsidRDefault="00906CA5" w:rsidP="00C63370">
            <w:pPr>
              <w:spacing w:after="120"/>
              <w:rPr>
                <w:rFonts w:ascii="Arial" w:hAnsi="Arial" w:cs="Arial"/>
                <w:color w:val="000000"/>
              </w:rPr>
            </w:pPr>
          </w:p>
        </w:tc>
      </w:tr>
      <w:tr w:rsidR="00906CA5" w:rsidRPr="00AF78F7" w14:paraId="3569B5E4" w14:textId="77777777" w:rsidTr="00906CA5">
        <w:tc>
          <w:tcPr>
            <w:tcW w:w="1807" w:type="dxa"/>
          </w:tcPr>
          <w:p w14:paraId="44A236A7" w14:textId="77777777" w:rsidR="004424AE" w:rsidRDefault="004424AE">
            <w:pPr>
              <w:rPr>
                <w:rFonts w:ascii="Arial" w:hAnsi="Arial" w:cs="Arial"/>
                <w:b/>
              </w:rPr>
            </w:pPr>
          </w:p>
          <w:p w14:paraId="04016E10" w14:textId="77777777" w:rsidR="00906CA5" w:rsidRPr="00AF78F7" w:rsidRDefault="00906CA5">
            <w:pPr>
              <w:rPr>
                <w:rFonts w:ascii="Arial" w:hAnsi="Arial" w:cs="Arial"/>
              </w:rPr>
            </w:pPr>
            <w:r w:rsidRPr="00AA2D1A">
              <w:rPr>
                <w:rFonts w:ascii="Arial" w:hAnsi="Arial" w:cs="Arial"/>
                <w:b/>
              </w:rPr>
              <w:t>Bid Due Date</w:t>
            </w:r>
            <w:r w:rsidRPr="00AF78F7">
              <w:rPr>
                <w:rFonts w:ascii="Arial" w:hAnsi="Arial" w:cs="Arial"/>
              </w:rPr>
              <w:t>:</w:t>
            </w:r>
          </w:p>
        </w:tc>
        <w:tc>
          <w:tcPr>
            <w:tcW w:w="7751" w:type="dxa"/>
          </w:tcPr>
          <w:p w14:paraId="45E7FDE8" w14:textId="77777777" w:rsidR="00BC308B" w:rsidRDefault="00BC308B">
            <w:pPr>
              <w:rPr>
                <w:rStyle w:val="Style5"/>
                <w:highlight w:val="yellow"/>
              </w:rPr>
            </w:pPr>
          </w:p>
          <w:p w14:paraId="76B83957" w14:textId="09E4D61E" w:rsidR="00906CA5" w:rsidRDefault="00662E18">
            <w:pPr>
              <w:rPr>
                <w:rFonts w:ascii="Arial" w:hAnsi="Arial" w:cs="Arial"/>
                <w:b/>
              </w:rPr>
            </w:pPr>
            <w:sdt>
              <w:sdtPr>
                <w:rPr>
                  <w:rStyle w:val="Style5"/>
                  <w:highlight w:val="yellow"/>
                </w:rPr>
                <w:id w:val="-590550929"/>
                <w:placeholder>
                  <w:docPart w:val="DefaultPlaceholder_1081868576"/>
                </w:placeholder>
                <w:date w:fullDate="2020-09-17T00:00:00Z">
                  <w:dateFormat w:val="dddd, MMMM dd, yyyy"/>
                  <w:lid w:val="en-US"/>
                  <w:storeMappedDataAs w:val="dateTime"/>
                  <w:calendar w:val="gregorian"/>
                </w:date>
              </w:sdtPr>
              <w:sdtEndPr>
                <w:rPr>
                  <w:rStyle w:val="DefaultParagraphFont"/>
                  <w:rFonts w:ascii="Times New Roman" w:hAnsi="Times New Roman" w:cs="Arial"/>
                  <w:b w:val="0"/>
                </w:rPr>
              </w:sdtEndPr>
              <w:sdtContent>
                <w:r w:rsidR="005F254F">
                  <w:rPr>
                    <w:rStyle w:val="Style5"/>
                    <w:highlight w:val="yellow"/>
                  </w:rPr>
                  <w:t>Thursday</w:t>
                </w:r>
                <w:r w:rsidR="0028357F">
                  <w:rPr>
                    <w:rStyle w:val="Style5"/>
                    <w:highlight w:val="yellow"/>
                  </w:rPr>
                  <w:t>,</w:t>
                </w:r>
                <w:r w:rsidR="005F254F">
                  <w:rPr>
                    <w:rStyle w:val="Style5"/>
                    <w:highlight w:val="yellow"/>
                  </w:rPr>
                  <w:t xml:space="preserve"> September 17,</w:t>
                </w:r>
                <w:r w:rsidR="0028357F">
                  <w:rPr>
                    <w:rStyle w:val="Style5"/>
                    <w:highlight w:val="yellow"/>
                  </w:rPr>
                  <w:t xml:space="preserve"> 20</w:t>
                </w:r>
                <w:r w:rsidR="005F254F">
                  <w:rPr>
                    <w:rStyle w:val="Style5"/>
                    <w:highlight w:val="yellow"/>
                  </w:rPr>
                  <w:t>20</w:t>
                </w:r>
              </w:sdtContent>
            </w:sdt>
            <w:r w:rsidR="00C670FF" w:rsidRPr="00675B64">
              <w:rPr>
                <w:rFonts w:ascii="Arial" w:hAnsi="Arial" w:cs="Arial"/>
                <w:b/>
                <w:highlight w:val="yellow"/>
              </w:rPr>
              <w:t xml:space="preserve"> </w:t>
            </w:r>
            <w:r w:rsidR="00906CA5" w:rsidRPr="00675B64">
              <w:rPr>
                <w:rFonts w:ascii="Arial" w:hAnsi="Arial" w:cs="Arial"/>
                <w:b/>
                <w:highlight w:val="yellow"/>
              </w:rPr>
              <w:t xml:space="preserve">by </w:t>
            </w:r>
            <w:r w:rsidR="005F254F">
              <w:rPr>
                <w:rFonts w:ascii="Arial" w:hAnsi="Arial" w:cs="Arial"/>
                <w:b/>
                <w:highlight w:val="yellow"/>
              </w:rPr>
              <w:t>4</w:t>
            </w:r>
            <w:r w:rsidR="0040501F">
              <w:rPr>
                <w:rFonts w:ascii="Arial" w:hAnsi="Arial" w:cs="Arial"/>
                <w:b/>
                <w:highlight w:val="yellow"/>
              </w:rPr>
              <w:t>:00 p</w:t>
            </w:r>
            <w:r w:rsidR="00CE2870">
              <w:rPr>
                <w:rFonts w:ascii="Arial" w:hAnsi="Arial" w:cs="Arial"/>
                <w:b/>
                <w:highlight w:val="yellow"/>
              </w:rPr>
              <w:t>m</w:t>
            </w:r>
            <w:r w:rsidR="00906CA5" w:rsidRPr="00675B64">
              <w:rPr>
                <w:rFonts w:ascii="Arial" w:hAnsi="Arial" w:cs="Arial"/>
                <w:b/>
                <w:highlight w:val="yellow"/>
              </w:rPr>
              <w:t>. CST</w:t>
            </w:r>
          </w:p>
          <w:p w14:paraId="00551BFC" w14:textId="77777777" w:rsidR="00906CA5" w:rsidRPr="00AF78F7" w:rsidRDefault="00906CA5">
            <w:pPr>
              <w:rPr>
                <w:rFonts w:ascii="Arial" w:hAnsi="Arial" w:cs="Arial"/>
              </w:rPr>
            </w:pPr>
          </w:p>
        </w:tc>
        <w:tc>
          <w:tcPr>
            <w:tcW w:w="7751" w:type="dxa"/>
          </w:tcPr>
          <w:p w14:paraId="5C1F3CBB" w14:textId="77777777" w:rsidR="00906CA5" w:rsidRPr="00181C2F" w:rsidRDefault="00906CA5">
            <w:pPr>
              <w:rPr>
                <w:rFonts w:ascii="Arial" w:hAnsi="Arial" w:cs="Arial"/>
                <w:b/>
              </w:rPr>
            </w:pPr>
          </w:p>
        </w:tc>
      </w:tr>
      <w:tr w:rsidR="00906CA5" w:rsidRPr="00AF78F7" w14:paraId="2699BC50" w14:textId="77777777" w:rsidTr="00A528C6">
        <w:trPr>
          <w:trHeight w:val="2232"/>
        </w:trPr>
        <w:tc>
          <w:tcPr>
            <w:tcW w:w="1807" w:type="dxa"/>
          </w:tcPr>
          <w:p w14:paraId="3373B988" w14:textId="77777777" w:rsidR="00906CA5" w:rsidRPr="00AF78F7" w:rsidRDefault="00906CA5">
            <w:pPr>
              <w:rPr>
                <w:rFonts w:ascii="Arial" w:hAnsi="Arial" w:cs="Arial"/>
              </w:rPr>
            </w:pPr>
            <w:r w:rsidRPr="00AA2D1A">
              <w:rPr>
                <w:rFonts w:ascii="Arial" w:hAnsi="Arial" w:cs="Arial"/>
                <w:b/>
              </w:rPr>
              <w:t>Bid</w:t>
            </w:r>
            <w:r w:rsidRPr="00AF78F7">
              <w:rPr>
                <w:rFonts w:ascii="Arial" w:hAnsi="Arial" w:cs="Arial"/>
              </w:rPr>
              <w:t>:</w:t>
            </w:r>
          </w:p>
        </w:tc>
        <w:tc>
          <w:tcPr>
            <w:tcW w:w="7751" w:type="dxa"/>
          </w:tcPr>
          <w:p w14:paraId="79A157BE" w14:textId="77777777" w:rsidR="00906CA5" w:rsidRDefault="00906CA5" w:rsidP="00313770">
            <w:pPr>
              <w:rPr>
                <w:rFonts w:ascii="Arial" w:hAnsi="Arial" w:cs="Arial"/>
              </w:rPr>
            </w:pPr>
            <w:r>
              <w:rPr>
                <w:rFonts w:ascii="Arial" w:hAnsi="Arial" w:cs="Arial"/>
              </w:rPr>
              <w:t xml:space="preserve">Send your bid to </w:t>
            </w:r>
            <w:r w:rsidRPr="002A7607">
              <w:rPr>
                <w:rFonts w:ascii="Arial" w:hAnsi="Arial" w:cs="Arial"/>
                <w:b/>
                <w:color w:val="0070C0"/>
                <w:u w:val="single"/>
              </w:rPr>
              <w:t>3mresourcebidsale@mmm.com</w:t>
            </w:r>
            <w:r w:rsidRPr="00AF78F7">
              <w:rPr>
                <w:rFonts w:ascii="Arial" w:hAnsi="Arial" w:cs="Arial"/>
              </w:rPr>
              <w:t xml:space="preserve"> </w:t>
            </w:r>
            <w:r>
              <w:rPr>
                <w:rFonts w:ascii="Arial" w:hAnsi="Arial" w:cs="Arial"/>
              </w:rPr>
              <w:t>using:</w:t>
            </w:r>
          </w:p>
          <w:p w14:paraId="3DAFFCD9" w14:textId="77777777" w:rsidR="00906CA5" w:rsidRDefault="00906CA5" w:rsidP="00313770">
            <w:pPr>
              <w:rPr>
                <w:rFonts w:ascii="Arial" w:hAnsi="Arial" w:cs="Arial"/>
              </w:rPr>
            </w:pPr>
          </w:p>
          <w:p w14:paraId="2383EF2B" w14:textId="2D564725" w:rsidR="00E838E0" w:rsidRPr="00DF0469" w:rsidRDefault="00FF3F8E" w:rsidP="00E838E0">
            <w:pPr>
              <w:rPr>
                <w:rFonts w:ascii="Arial" w:hAnsi="Arial" w:cs="Arial"/>
                <w:b/>
              </w:rPr>
            </w:pPr>
            <w:r w:rsidRPr="007F1974">
              <w:rPr>
                <w:rFonts w:ascii="Arial" w:hAnsi="Arial" w:cs="Arial"/>
                <w:b/>
                <w:highlight w:val="yellow"/>
              </w:rPr>
              <w:t>$__________</w:t>
            </w:r>
            <w:r w:rsidR="00DF0469" w:rsidRPr="007F1974">
              <w:rPr>
                <w:rFonts w:ascii="Arial" w:hAnsi="Arial" w:cs="Arial"/>
                <w:b/>
                <w:highlight w:val="yellow"/>
              </w:rPr>
              <w:t>__________</w:t>
            </w:r>
            <w:r w:rsidR="009829EC" w:rsidRPr="00973EC7">
              <w:rPr>
                <w:rFonts w:ascii="Arial" w:hAnsi="Arial" w:cs="Arial"/>
                <w:b/>
                <w:highlight w:val="yellow"/>
              </w:rPr>
              <w:t xml:space="preserve"> </w:t>
            </w:r>
            <w:r w:rsidR="005F254F">
              <w:rPr>
                <w:rFonts w:ascii="Arial" w:hAnsi="Arial" w:cs="Arial"/>
                <w:b/>
              </w:rPr>
              <w:t>Sysco Hydraulic press</w:t>
            </w:r>
          </w:p>
          <w:p w14:paraId="677D9B5C" w14:textId="77777777" w:rsidR="00B26393" w:rsidRDefault="00B26393" w:rsidP="00313770">
            <w:pPr>
              <w:rPr>
                <w:rFonts w:ascii="Arial" w:hAnsi="Arial" w:cs="Arial"/>
              </w:rPr>
            </w:pPr>
          </w:p>
          <w:p w14:paraId="58BDFD20" w14:textId="77777777" w:rsidR="00906CA5" w:rsidRPr="007246DA" w:rsidRDefault="00906CA5" w:rsidP="00313770">
            <w:pPr>
              <w:rPr>
                <w:rFonts w:ascii="Arial" w:hAnsi="Arial" w:cs="Arial"/>
                <w:b/>
              </w:rPr>
            </w:pPr>
            <w:r w:rsidRPr="00AF78F7">
              <w:rPr>
                <w:rFonts w:ascii="Arial" w:hAnsi="Arial" w:cs="Arial"/>
              </w:rPr>
              <w:t xml:space="preserve">By issuing a </w:t>
            </w:r>
            <w:r>
              <w:rPr>
                <w:rFonts w:ascii="Arial" w:hAnsi="Arial" w:cs="Arial"/>
              </w:rPr>
              <w:t>B</w:t>
            </w:r>
            <w:r w:rsidRPr="00AF78F7">
              <w:rPr>
                <w:rFonts w:ascii="Arial" w:hAnsi="Arial" w:cs="Arial"/>
              </w:rPr>
              <w:t xml:space="preserve">id, you accept all this Surplus </w:t>
            </w:r>
            <w:r w:rsidR="00836959">
              <w:rPr>
                <w:rFonts w:ascii="Arial" w:hAnsi="Arial" w:cs="Arial"/>
              </w:rPr>
              <w:t>Equipment</w:t>
            </w:r>
            <w:r w:rsidRPr="00AF78F7">
              <w:rPr>
                <w:rFonts w:ascii="Arial" w:hAnsi="Arial" w:cs="Arial"/>
              </w:rPr>
              <w:t xml:space="preserve"> Advisory's terms and agree that your </w:t>
            </w:r>
            <w:r>
              <w:rPr>
                <w:rFonts w:ascii="Arial" w:hAnsi="Arial" w:cs="Arial"/>
              </w:rPr>
              <w:t>B</w:t>
            </w:r>
            <w:r w:rsidRPr="00AF78F7">
              <w:rPr>
                <w:rFonts w:ascii="Arial" w:hAnsi="Arial" w:cs="Arial"/>
              </w:rPr>
              <w:t xml:space="preserve">id remains open for 3M's acceptance for 30 days after 3M's receipt of that </w:t>
            </w:r>
            <w:r>
              <w:rPr>
                <w:rFonts w:ascii="Arial" w:hAnsi="Arial" w:cs="Arial"/>
              </w:rPr>
              <w:t>B</w:t>
            </w:r>
            <w:r w:rsidRPr="00AF78F7">
              <w:rPr>
                <w:rFonts w:ascii="Arial" w:hAnsi="Arial" w:cs="Arial"/>
              </w:rPr>
              <w:t>id.</w:t>
            </w:r>
            <w:r>
              <w:rPr>
                <w:rFonts w:ascii="Arial" w:hAnsi="Arial" w:cs="Arial"/>
              </w:rPr>
              <w:t xml:space="preserve">  If you have any questions, call </w:t>
            </w:r>
            <w:r w:rsidR="008560D3">
              <w:rPr>
                <w:rFonts w:ascii="Arial" w:hAnsi="Arial" w:cs="Arial"/>
              </w:rPr>
              <w:t>Deverie Wistl at 651-736-6873.</w:t>
            </w:r>
          </w:p>
          <w:p w14:paraId="0BA49343" w14:textId="77777777" w:rsidR="00906CA5" w:rsidRPr="00AF78F7" w:rsidRDefault="00906CA5" w:rsidP="00BA1652">
            <w:pPr>
              <w:spacing w:before="60"/>
              <w:rPr>
                <w:rFonts w:ascii="Arial" w:hAnsi="Arial" w:cs="Arial"/>
              </w:rPr>
            </w:pPr>
            <w:r>
              <w:rPr>
                <w:rFonts w:ascii="Arial" w:hAnsi="Arial" w:cs="Arial"/>
              </w:rPr>
              <w:t xml:space="preserve">3M has the absolute right to refuse any and all bids and to cancel the sale of the </w:t>
            </w:r>
            <w:r w:rsidR="00836959">
              <w:rPr>
                <w:rFonts w:ascii="Arial" w:hAnsi="Arial" w:cs="Arial"/>
              </w:rPr>
              <w:t>Equipment</w:t>
            </w:r>
            <w:r>
              <w:rPr>
                <w:rFonts w:ascii="Arial" w:hAnsi="Arial" w:cs="Arial"/>
              </w:rPr>
              <w:t xml:space="preserve"> with no liability.</w:t>
            </w:r>
          </w:p>
        </w:tc>
        <w:tc>
          <w:tcPr>
            <w:tcW w:w="7751" w:type="dxa"/>
          </w:tcPr>
          <w:p w14:paraId="43B234A0" w14:textId="77777777" w:rsidR="00906CA5" w:rsidRDefault="00906CA5" w:rsidP="00313770">
            <w:pPr>
              <w:rPr>
                <w:rFonts w:ascii="Arial" w:hAnsi="Arial" w:cs="Arial"/>
              </w:rPr>
            </w:pPr>
          </w:p>
        </w:tc>
      </w:tr>
    </w:tbl>
    <w:p w14:paraId="72DA08E6" w14:textId="77777777" w:rsidR="00E90DBF" w:rsidRPr="00981465" w:rsidRDefault="00E90DBF" w:rsidP="001A639B">
      <w:pPr>
        <w:pStyle w:val="Caption"/>
        <w:rPr>
          <w:b w:val="0"/>
          <w:sz w:val="20"/>
        </w:rPr>
      </w:pPr>
    </w:p>
    <w:p w14:paraId="31945678" w14:textId="77777777" w:rsidR="003675B9" w:rsidRDefault="003675B9" w:rsidP="003675B9">
      <w:pPr>
        <w:rPr>
          <w:rFonts w:ascii="Arial" w:hAnsi="Arial" w:cs="Arial"/>
        </w:rPr>
      </w:pPr>
    </w:p>
    <w:p w14:paraId="22C5F743" w14:textId="77777777" w:rsidR="008560D3" w:rsidRDefault="008560D3" w:rsidP="008560D3">
      <w:pPr>
        <w:rPr>
          <w:rFonts w:ascii="Arial" w:hAnsi="Arial" w:cs="Arial"/>
        </w:rPr>
      </w:pPr>
    </w:p>
    <w:p w14:paraId="1FAB8BA0" w14:textId="77777777" w:rsidR="008560D3" w:rsidRPr="002C5D31" w:rsidRDefault="008560D3" w:rsidP="008560D3">
      <w:pPr>
        <w:rPr>
          <w:rFonts w:ascii="Arial" w:hAnsi="Arial" w:cs="Arial"/>
          <w:b/>
          <w:bCs/>
          <w:color w:val="000000"/>
        </w:rPr>
      </w:pPr>
      <w:r w:rsidRPr="002C5D31">
        <w:rPr>
          <w:rFonts w:ascii="Arial" w:hAnsi="Arial" w:cs="Arial"/>
          <w:b/>
          <w:bCs/>
          <w:color w:val="000000"/>
        </w:rPr>
        <w:t>AGREED TO AND ACCEPTED BY:</w:t>
      </w:r>
    </w:p>
    <w:p w14:paraId="13183B24" w14:textId="77777777" w:rsidR="008560D3" w:rsidRPr="002C5D31" w:rsidRDefault="008560D3" w:rsidP="008560D3">
      <w:pPr>
        <w:rPr>
          <w:rFonts w:ascii="Arial" w:hAnsi="Arial" w:cs="Arial"/>
          <w:b/>
          <w:bCs/>
          <w:color w:val="000000"/>
        </w:rPr>
      </w:pPr>
    </w:p>
    <w:p w14:paraId="23A18888" w14:textId="77777777" w:rsidR="008560D3" w:rsidRPr="00DE7433" w:rsidRDefault="008560D3" w:rsidP="008560D3">
      <w:pPr>
        <w:tabs>
          <w:tab w:val="left" w:pos="720"/>
          <w:tab w:val="left" w:pos="1440"/>
          <w:tab w:val="left" w:pos="2160"/>
          <w:tab w:val="left" w:pos="2880"/>
          <w:tab w:val="left" w:pos="3600"/>
          <w:tab w:val="left" w:pos="4320"/>
          <w:tab w:val="left" w:pos="4920"/>
        </w:tabs>
        <w:rPr>
          <w:rFonts w:ascii="Arial" w:hAnsi="Arial" w:cs="Arial"/>
          <w:b/>
          <w:bCs/>
          <w:color w:val="000000"/>
          <w:u w:val="single"/>
        </w:rPr>
      </w:pPr>
      <w:r w:rsidRPr="00DE7433">
        <w:rPr>
          <w:rFonts w:ascii="Arial" w:hAnsi="Arial" w:cs="Arial"/>
          <w:b/>
          <w:bCs/>
          <w:color w:val="000000"/>
        </w:rPr>
        <w:t>Signature</w:t>
      </w:r>
      <w:r>
        <w:rPr>
          <w:rFonts w:ascii="Arial" w:hAnsi="Arial" w:cs="Arial"/>
          <w:b/>
          <w:bCs/>
          <w:color w:val="000000"/>
        </w:rPr>
        <w:t>:</w:t>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rPr>
        <w:tab/>
      </w:r>
      <w:r w:rsidRPr="002C5D31">
        <w:rPr>
          <w:rFonts w:ascii="Arial" w:hAnsi="Arial" w:cs="Arial"/>
          <w:b/>
          <w:bCs/>
          <w:color w:val="000000"/>
        </w:rPr>
        <w:t>3M COMPANY</w:t>
      </w:r>
    </w:p>
    <w:p w14:paraId="06FF8295" w14:textId="77777777" w:rsidR="008560D3" w:rsidRPr="002C5D31" w:rsidRDefault="008560D3" w:rsidP="008560D3">
      <w:pPr>
        <w:rPr>
          <w:rFonts w:ascii="Arial" w:hAnsi="Arial" w:cs="Arial"/>
          <w:b/>
          <w:bCs/>
          <w:color w:val="000000"/>
        </w:rPr>
      </w:pPr>
    </w:p>
    <w:p w14:paraId="134131F3" w14:textId="4DA320F1" w:rsidR="008560D3" w:rsidRPr="00DE7433" w:rsidRDefault="008560D3" w:rsidP="008560D3">
      <w:pPr>
        <w:rPr>
          <w:rFonts w:ascii="Arial" w:hAnsi="Arial" w:cs="Arial"/>
          <w:b/>
          <w:bCs/>
          <w:color w:val="000000"/>
          <w:u w:val="single"/>
        </w:rPr>
      </w:pPr>
      <w:r w:rsidRPr="008E1BA1">
        <w:rPr>
          <w:rFonts w:ascii="Arial" w:hAnsi="Arial" w:cs="Arial"/>
          <w:b/>
          <w:bCs/>
          <w:color w:val="000000"/>
        </w:rPr>
        <w:t>Company:</w:t>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rPr>
        <w:t xml:space="preserve">           </w:t>
      </w:r>
      <w:r w:rsidRPr="002C5D31">
        <w:rPr>
          <w:rFonts w:ascii="Arial" w:hAnsi="Arial" w:cs="Arial"/>
          <w:b/>
          <w:bCs/>
          <w:color w:val="000000"/>
        </w:rPr>
        <w:t xml:space="preserve">By: </w:t>
      </w:r>
      <w:r w:rsidR="005F254F">
        <w:rPr>
          <w:rFonts w:ascii="Arial" w:hAnsi="Arial" w:cs="Arial"/>
          <w:b/>
          <w:bCs/>
          <w:color w:val="000000"/>
        </w:rPr>
        <w:t>Ann Millerbernd</w:t>
      </w:r>
    </w:p>
    <w:p w14:paraId="4725E402" w14:textId="77777777" w:rsidR="008560D3" w:rsidRDefault="008560D3" w:rsidP="008560D3">
      <w:pPr>
        <w:rPr>
          <w:rFonts w:ascii="Arial" w:hAnsi="Arial" w:cs="Arial"/>
          <w:b/>
          <w:bCs/>
          <w:color w:val="000000"/>
        </w:rPr>
      </w:pPr>
    </w:p>
    <w:p w14:paraId="13A90B6D" w14:textId="74A1D444" w:rsidR="008560D3" w:rsidRPr="002C5D31" w:rsidRDefault="008560D3" w:rsidP="008560D3">
      <w:pPr>
        <w:rPr>
          <w:rFonts w:ascii="Arial" w:hAnsi="Arial" w:cs="Arial"/>
          <w:b/>
          <w:bCs/>
          <w:color w:val="000000"/>
        </w:rPr>
      </w:pPr>
      <w:r w:rsidRPr="002C5D31">
        <w:rPr>
          <w:rFonts w:ascii="Arial" w:hAnsi="Arial" w:cs="Arial"/>
          <w:b/>
          <w:bCs/>
          <w:color w:val="000000"/>
        </w:rPr>
        <w:t xml:space="preserve">By: </w:t>
      </w:r>
      <w:r w:rsidRPr="002C5D31">
        <w:rPr>
          <w:rFonts w:ascii="Arial" w:hAnsi="Arial" w:cs="Arial"/>
          <w:b/>
          <w:bCs/>
          <w:color w:val="000000"/>
          <w:u w:val="single"/>
        </w:rPr>
        <w:tab/>
      </w:r>
      <w:r w:rsidRPr="002C5D31">
        <w:rPr>
          <w:rFonts w:ascii="Arial" w:hAnsi="Arial" w:cs="Arial"/>
          <w:b/>
          <w:bCs/>
          <w:color w:val="000000"/>
          <w:u w:val="single"/>
        </w:rPr>
        <w:tab/>
      </w:r>
      <w:r w:rsidRPr="002C5D31">
        <w:rPr>
          <w:rFonts w:ascii="Arial" w:hAnsi="Arial" w:cs="Arial"/>
          <w:b/>
          <w:bCs/>
          <w:color w:val="000000"/>
          <w:u w:val="single"/>
        </w:rPr>
        <w:tab/>
      </w:r>
      <w:r w:rsidRPr="002C5D31">
        <w:rPr>
          <w:rFonts w:ascii="Arial" w:hAnsi="Arial" w:cs="Arial"/>
          <w:b/>
          <w:bCs/>
          <w:color w:val="000000"/>
          <w:u w:val="single"/>
        </w:rPr>
        <w:tab/>
      </w:r>
      <w:r w:rsidRPr="002C5D31">
        <w:rPr>
          <w:rFonts w:ascii="Arial" w:hAnsi="Arial" w:cs="Arial"/>
          <w:b/>
          <w:bCs/>
          <w:color w:val="000000"/>
          <w:u w:val="single"/>
        </w:rPr>
        <w:tab/>
      </w:r>
      <w:r>
        <w:rPr>
          <w:rFonts w:ascii="Arial" w:hAnsi="Arial" w:cs="Arial"/>
          <w:bCs/>
          <w:color w:val="000000"/>
          <w:u w:val="single"/>
        </w:rPr>
        <w:t xml:space="preserve">            </w:t>
      </w:r>
      <w:r>
        <w:rPr>
          <w:rFonts w:ascii="Arial" w:hAnsi="Arial" w:cs="Arial"/>
          <w:b/>
          <w:bCs/>
          <w:color w:val="000000"/>
        </w:rPr>
        <w:tab/>
        <w:t xml:space="preserve">           Title</w:t>
      </w:r>
      <w:r w:rsidRPr="002C5D31">
        <w:rPr>
          <w:rFonts w:ascii="Arial" w:hAnsi="Arial" w:cs="Arial"/>
          <w:b/>
          <w:bCs/>
          <w:color w:val="000000"/>
        </w:rPr>
        <w:t xml:space="preserve">: </w:t>
      </w:r>
      <w:r>
        <w:rPr>
          <w:rFonts w:ascii="Arial" w:hAnsi="Arial" w:cs="Arial"/>
          <w:b/>
          <w:bCs/>
          <w:color w:val="000000"/>
        </w:rPr>
        <w:t>Reso</w:t>
      </w:r>
      <w:r w:rsidR="005F254F">
        <w:rPr>
          <w:rFonts w:ascii="Arial" w:hAnsi="Arial" w:cs="Arial"/>
          <w:b/>
          <w:bCs/>
          <w:color w:val="000000"/>
        </w:rPr>
        <w:t>urce Recovery Supervisor</w:t>
      </w:r>
      <w:r>
        <w:rPr>
          <w:rFonts w:ascii="Arial" w:hAnsi="Arial" w:cs="Arial"/>
          <w:b/>
          <w:bCs/>
          <w:color w:val="000000"/>
        </w:rPr>
        <w:t xml:space="preserve"> </w:t>
      </w:r>
    </w:p>
    <w:p w14:paraId="57282140" w14:textId="77777777" w:rsidR="008560D3" w:rsidRPr="002C5D31" w:rsidRDefault="008560D3" w:rsidP="008560D3">
      <w:pPr>
        <w:rPr>
          <w:rFonts w:ascii="Arial" w:hAnsi="Arial" w:cs="Arial"/>
          <w:b/>
          <w:bCs/>
          <w:color w:val="000000"/>
        </w:rPr>
      </w:pPr>
    </w:p>
    <w:p w14:paraId="3990671F" w14:textId="77777777" w:rsidR="008560D3" w:rsidRPr="002C5D31" w:rsidRDefault="008560D3" w:rsidP="008560D3">
      <w:pPr>
        <w:rPr>
          <w:rFonts w:ascii="Arial" w:hAnsi="Arial" w:cs="Arial"/>
          <w:b/>
          <w:bCs/>
          <w:color w:val="000000"/>
        </w:rPr>
      </w:pPr>
      <w:r>
        <w:rPr>
          <w:rFonts w:ascii="Arial" w:hAnsi="Arial" w:cs="Arial"/>
          <w:b/>
          <w:bCs/>
          <w:color w:val="000000"/>
        </w:rPr>
        <w:t>Title</w:t>
      </w:r>
      <w:r w:rsidRPr="002C5D31">
        <w:rPr>
          <w:rFonts w:ascii="Arial" w:hAnsi="Arial" w:cs="Arial"/>
          <w:b/>
          <w:bCs/>
          <w:color w:val="000000"/>
        </w:rPr>
        <w:t xml:space="preserve">: </w:t>
      </w:r>
      <w:r w:rsidRPr="002C5D31">
        <w:rPr>
          <w:rFonts w:ascii="Arial" w:hAnsi="Arial" w:cs="Arial"/>
          <w:b/>
          <w:bCs/>
          <w:color w:val="000000"/>
          <w:u w:val="single"/>
        </w:rPr>
        <w:tab/>
      </w:r>
      <w:r w:rsidRPr="002C5D31">
        <w:rPr>
          <w:rFonts w:ascii="Arial" w:hAnsi="Arial" w:cs="Arial"/>
          <w:b/>
          <w:bCs/>
          <w:color w:val="000000"/>
          <w:u w:val="single"/>
        </w:rPr>
        <w:tab/>
      </w:r>
      <w:r w:rsidRPr="002C5D31">
        <w:rPr>
          <w:rFonts w:ascii="Arial" w:hAnsi="Arial" w:cs="Arial"/>
          <w:b/>
          <w:bCs/>
          <w:color w:val="000000"/>
          <w:u w:val="single"/>
        </w:rPr>
        <w:tab/>
      </w:r>
      <w:r w:rsidRPr="002C5D31">
        <w:rPr>
          <w:rFonts w:ascii="Arial" w:hAnsi="Arial" w:cs="Arial"/>
          <w:b/>
          <w:bCs/>
          <w:color w:val="000000"/>
          <w:u w:val="single"/>
        </w:rPr>
        <w:tab/>
      </w:r>
      <w:r w:rsidRPr="002C5D31">
        <w:rPr>
          <w:rFonts w:ascii="Arial" w:hAnsi="Arial" w:cs="Arial"/>
          <w:b/>
          <w:bCs/>
          <w:color w:val="000000"/>
          <w:u w:val="single"/>
        </w:rPr>
        <w:tab/>
      </w:r>
      <w:r>
        <w:rPr>
          <w:rFonts w:ascii="Arial" w:hAnsi="Arial" w:cs="Arial"/>
          <w:b/>
          <w:bCs/>
          <w:color w:val="000000"/>
          <w:u w:val="single"/>
        </w:rPr>
        <w:t xml:space="preserve">            </w:t>
      </w:r>
      <w:r w:rsidRPr="002C5D31">
        <w:rPr>
          <w:rFonts w:ascii="Arial" w:hAnsi="Arial" w:cs="Arial"/>
          <w:b/>
          <w:bCs/>
          <w:color w:val="000000"/>
        </w:rPr>
        <w:tab/>
      </w:r>
      <w:r w:rsidRPr="002C5D31">
        <w:rPr>
          <w:rFonts w:ascii="Arial" w:hAnsi="Arial" w:cs="Arial"/>
          <w:b/>
          <w:bCs/>
          <w:color w:val="000000"/>
        </w:rPr>
        <w:tab/>
      </w:r>
    </w:p>
    <w:p w14:paraId="73D0E60D" w14:textId="77777777" w:rsidR="008560D3" w:rsidRDefault="008560D3" w:rsidP="008560D3">
      <w:pPr>
        <w:rPr>
          <w:rFonts w:ascii="Arial" w:hAnsi="Arial" w:cs="Arial"/>
          <w:b/>
        </w:rPr>
      </w:pPr>
    </w:p>
    <w:p w14:paraId="3016801A" w14:textId="77777777" w:rsidR="008560D3" w:rsidRPr="00AA2D1A" w:rsidRDefault="008560D3" w:rsidP="008560D3">
      <w:pPr>
        <w:rPr>
          <w:rFonts w:ascii="Arial" w:hAnsi="Arial" w:cs="Arial"/>
          <w:b/>
        </w:rPr>
      </w:pPr>
      <w:r w:rsidRPr="00AA2D1A">
        <w:rPr>
          <w:rFonts w:ascii="Arial" w:hAnsi="Arial" w:cs="Arial"/>
          <w:b/>
        </w:rPr>
        <w:t xml:space="preserve">Email: </w:t>
      </w:r>
      <w:r w:rsidRPr="00AA2D1A">
        <w:rPr>
          <w:rFonts w:ascii="Arial" w:hAnsi="Arial" w:cs="Arial"/>
          <w:b/>
          <w:u w:val="single"/>
        </w:rPr>
        <w:tab/>
      </w:r>
      <w:r w:rsidRPr="00AA2D1A">
        <w:rPr>
          <w:rFonts w:ascii="Arial" w:hAnsi="Arial" w:cs="Arial"/>
          <w:b/>
          <w:u w:val="single"/>
        </w:rPr>
        <w:tab/>
      </w:r>
      <w:r w:rsidRPr="00AA2D1A">
        <w:rPr>
          <w:rFonts w:ascii="Arial" w:hAnsi="Arial" w:cs="Arial"/>
          <w:b/>
          <w:u w:val="single"/>
        </w:rPr>
        <w:tab/>
      </w:r>
      <w:r w:rsidRPr="00AA2D1A">
        <w:rPr>
          <w:rFonts w:ascii="Arial" w:hAnsi="Arial" w:cs="Arial"/>
          <w:b/>
          <w:u w:val="single"/>
        </w:rPr>
        <w:tab/>
      </w:r>
      <w:r w:rsidRPr="00AA2D1A">
        <w:rPr>
          <w:rFonts w:ascii="Arial" w:hAnsi="Arial" w:cs="Arial"/>
          <w:b/>
          <w:u w:val="single"/>
        </w:rPr>
        <w:tab/>
      </w:r>
      <w:r w:rsidRPr="00AA2D1A">
        <w:rPr>
          <w:rFonts w:ascii="Arial" w:hAnsi="Arial" w:cs="Arial"/>
          <w:b/>
          <w:u w:val="single"/>
        </w:rPr>
        <w:tab/>
      </w:r>
    </w:p>
    <w:p w14:paraId="6A3D3731" w14:textId="77777777" w:rsidR="008560D3" w:rsidRDefault="008560D3" w:rsidP="008560D3">
      <w:pPr>
        <w:rPr>
          <w:rFonts w:ascii="Arial" w:hAnsi="Arial" w:cs="Arial"/>
          <w:b/>
        </w:rPr>
      </w:pPr>
    </w:p>
    <w:p w14:paraId="497B3329" w14:textId="77777777" w:rsidR="008560D3" w:rsidRPr="00AA2D1A" w:rsidRDefault="008560D3" w:rsidP="008560D3">
      <w:pPr>
        <w:rPr>
          <w:rFonts w:ascii="Arial" w:hAnsi="Arial" w:cs="Arial"/>
          <w:b/>
        </w:rPr>
      </w:pPr>
      <w:r w:rsidRPr="00AA2D1A">
        <w:rPr>
          <w:rFonts w:ascii="Arial" w:hAnsi="Arial" w:cs="Arial"/>
          <w:b/>
        </w:rPr>
        <w:t xml:space="preserve">Phone No.: </w:t>
      </w:r>
      <w:r w:rsidRPr="00AA2D1A">
        <w:rPr>
          <w:rFonts w:ascii="Arial" w:hAnsi="Arial" w:cs="Arial"/>
          <w:b/>
          <w:u w:val="single"/>
        </w:rPr>
        <w:tab/>
      </w:r>
      <w:r w:rsidRPr="00AA2D1A">
        <w:rPr>
          <w:rFonts w:ascii="Arial" w:hAnsi="Arial" w:cs="Arial"/>
          <w:b/>
          <w:u w:val="single"/>
        </w:rPr>
        <w:tab/>
      </w:r>
      <w:r w:rsidRPr="00AA2D1A">
        <w:rPr>
          <w:rFonts w:ascii="Arial" w:hAnsi="Arial" w:cs="Arial"/>
          <w:b/>
          <w:u w:val="single"/>
        </w:rPr>
        <w:tab/>
      </w:r>
      <w:r w:rsidRPr="00AA2D1A">
        <w:rPr>
          <w:rFonts w:ascii="Arial" w:hAnsi="Arial" w:cs="Arial"/>
          <w:b/>
          <w:u w:val="single"/>
        </w:rPr>
        <w:tab/>
      </w:r>
      <w:r w:rsidRPr="00AA2D1A">
        <w:rPr>
          <w:rFonts w:ascii="Arial" w:hAnsi="Arial" w:cs="Arial"/>
          <w:b/>
          <w:u w:val="single"/>
        </w:rPr>
        <w:tab/>
      </w:r>
    </w:p>
    <w:p w14:paraId="16667600" w14:textId="77777777" w:rsidR="002C5D31" w:rsidRPr="00AA2D1A" w:rsidRDefault="002C5D31" w:rsidP="008560D3">
      <w:pPr>
        <w:rPr>
          <w:rFonts w:ascii="Arial" w:hAnsi="Arial" w:cs="Arial"/>
          <w:b/>
        </w:rPr>
      </w:pPr>
    </w:p>
    <w:sectPr w:rsidR="002C5D31" w:rsidRPr="00AA2D1A" w:rsidSect="003601F9">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1152" w:left="1584"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75B98" w14:textId="77777777" w:rsidR="005B0F6C" w:rsidRDefault="005B0F6C">
      <w:r>
        <w:separator/>
      </w:r>
    </w:p>
  </w:endnote>
  <w:endnote w:type="continuationSeparator" w:id="0">
    <w:p w14:paraId="41660737" w14:textId="77777777" w:rsidR="005B0F6C" w:rsidRDefault="005B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6DE6" w14:textId="77777777" w:rsidR="00974D2C" w:rsidRDefault="00974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C95FE" w14:textId="77777777" w:rsidR="007700C7" w:rsidRDefault="007700C7">
    <w:pPr>
      <w:pStyle w:val="Footer"/>
      <w:jc w:val="center"/>
    </w:pPr>
    <w:r>
      <w:fldChar w:fldCharType="begin"/>
    </w:r>
    <w:r>
      <w:instrText xml:space="preserve"> PAGE   \* MERGEFORMAT </w:instrText>
    </w:r>
    <w:r>
      <w:fldChar w:fldCharType="separate"/>
    </w:r>
    <w:r w:rsidR="0028357F">
      <w:rPr>
        <w:noProof/>
      </w:rPr>
      <w:t>3</w:t>
    </w:r>
    <w:r>
      <w:fldChar w:fldCharType="end"/>
    </w:r>
  </w:p>
  <w:p w14:paraId="52D319F3" w14:textId="77777777" w:rsidR="007700C7" w:rsidRDefault="007700C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28F0E" w14:textId="77777777" w:rsidR="00974D2C" w:rsidRDefault="00974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AA20" w14:textId="77777777" w:rsidR="005B0F6C" w:rsidRDefault="005B0F6C">
      <w:r>
        <w:separator/>
      </w:r>
    </w:p>
  </w:footnote>
  <w:footnote w:type="continuationSeparator" w:id="0">
    <w:p w14:paraId="3402EDC4" w14:textId="77777777" w:rsidR="005B0F6C" w:rsidRDefault="005B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688F1" w14:textId="77777777" w:rsidR="00974D2C" w:rsidRDefault="00974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5506" w14:textId="77777777" w:rsidR="00974D2C" w:rsidRDefault="00974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3BCC" w14:textId="77777777" w:rsidR="00974D2C" w:rsidRDefault="00974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3012"/>
    <w:multiLevelType w:val="hybridMultilevel"/>
    <w:tmpl w:val="BD9EF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3448CB"/>
    <w:multiLevelType w:val="hybridMultilevel"/>
    <w:tmpl w:val="96B65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40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B77B6A"/>
    <w:multiLevelType w:val="hybridMultilevel"/>
    <w:tmpl w:val="C02CF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63DA8"/>
    <w:multiLevelType w:val="hybridMultilevel"/>
    <w:tmpl w:val="0F9C2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F77918"/>
    <w:multiLevelType w:val="hybridMultilevel"/>
    <w:tmpl w:val="9DF65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B72722"/>
    <w:multiLevelType w:val="hybridMultilevel"/>
    <w:tmpl w:val="DAEA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C1145"/>
    <w:multiLevelType w:val="hybridMultilevel"/>
    <w:tmpl w:val="71D6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DBF"/>
    <w:rsid w:val="00002572"/>
    <w:rsid w:val="00010DEF"/>
    <w:rsid w:val="00012D45"/>
    <w:rsid w:val="00044CFB"/>
    <w:rsid w:val="00053F12"/>
    <w:rsid w:val="0006773B"/>
    <w:rsid w:val="00072ADE"/>
    <w:rsid w:val="000832A0"/>
    <w:rsid w:val="00087DEB"/>
    <w:rsid w:val="00095BDE"/>
    <w:rsid w:val="00096EE8"/>
    <w:rsid w:val="000B2B07"/>
    <w:rsid w:val="000B5DA0"/>
    <w:rsid w:val="000C1B34"/>
    <w:rsid w:val="000C560E"/>
    <w:rsid w:val="000D1711"/>
    <w:rsid w:val="000E1B9A"/>
    <w:rsid w:val="000F1559"/>
    <w:rsid w:val="001102F5"/>
    <w:rsid w:val="001135CC"/>
    <w:rsid w:val="00114C08"/>
    <w:rsid w:val="00135B7B"/>
    <w:rsid w:val="00164410"/>
    <w:rsid w:val="00165B8B"/>
    <w:rsid w:val="00181C2F"/>
    <w:rsid w:val="001A3538"/>
    <w:rsid w:val="001A639B"/>
    <w:rsid w:val="001C0E9C"/>
    <w:rsid w:val="001C36AD"/>
    <w:rsid w:val="001F4CB2"/>
    <w:rsid w:val="001F5DD8"/>
    <w:rsid w:val="002007C3"/>
    <w:rsid w:val="0020291A"/>
    <w:rsid w:val="00204E91"/>
    <w:rsid w:val="00215C51"/>
    <w:rsid w:val="00221874"/>
    <w:rsid w:val="00221E7C"/>
    <w:rsid w:val="00223CD6"/>
    <w:rsid w:val="0023226E"/>
    <w:rsid w:val="00247D7F"/>
    <w:rsid w:val="00252F5D"/>
    <w:rsid w:val="0028357F"/>
    <w:rsid w:val="00284018"/>
    <w:rsid w:val="00285E68"/>
    <w:rsid w:val="0029063B"/>
    <w:rsid w:val="002A7607"/>
    <w:rsid w:val="002B7A36"/>
    <w:rsid w:val="002C42B3"/>
    <w:rsid w:val="002C5D31"/>
    <w:rsid w:val="002D2D36"/>
    <w:rsid w:val="002E0070"/>
    <w:rsid w:val="002F6773"/>
    <w:rsid w:val="003024CE"/>
    <w:rsid w:val="003073A6"/>
    <w:rsid w:val="00310799"/>
    <w:rsid w:val="00313770"/>
    <w:rsid w:val="00313D3D"/>
    <w:rsid w:val="00315825"/>
    <w:rsid w:val="00323996"/>
    <w:rsid w:val="00330EA4"/>
    <w:rsid w:val="003336A6"/>
    <w:rsid w:val="003337F8"/>
    <w:rsid w:val="0033686E"/>
    <w:rsid w:val="00342064"/>
    <w:rsid w:val="0034660C"/>
    <w:rsid w:val="00347D4B"/>
    <w:rsid w:val="00347DB0"/>
    <w:rsid w:val="00347E2D"/>
    <w:rsid w:val="00356995"/>
    <w:rsid w:val="003601F9"/>
    <w:rsid w:val="003670E4"/>
    <w:rsid w:val="003675B9"/>
    <w:rsid w:val="0039181D"/>
    <w:rsid w:val="003A0B50"/>
    <w:rsid w:val="003B07FF"/>
    <w:rsid w:val="003B705C"/>
    <w:rsid w:val="003D139C"/>
    <w:rsid w:val="003D22E2"/>
    <w:rsid w:val="003E6FC5"/>
    <w:rsid w:val="003F57E2"/>
    <w:rsid w:val="003F6C1D"/>
    <w:rsid w:val="00404931"/>
    <w:rsid w:val="0040501F"/>
    <w:rsid w:val="00407EAA"/>
    <w:rsid w:val="00417737"/>
    <w:rsid w:val="00422B99"/>
    <w:rsid w:val="00424945"/>
    <w:rsid w:val="00424AB0"/>
    <w:rsid w:val="00427B18"/>
    <w:rsid w:val="004424AE"/>
    <w:rsid w:val="0045788F"/>
    <w:rsid w:val="00463751"/>
    <w:rsid w:val="00471DB0"/>
    <w:rsid w:val="004773A3"/>
    <w:rsid w:val="00483368"/>
    <w:rsid w:val="004A2149"/>
    <w:rsid w:val="004A7C86"/>
    <w:rsid w:val="004B0820"/>
    <w:rsid w:val="004C0CEB"/>
    <w:rsid w:val="004D133D"/>
    <w:rsid w:val="004E006A"/>
    <w:rsid w:val="004F1A39"/>
    <w:rsid w:val="004F3700"/>
    <w:rsid w:val="004F725C"/>
    <w:rsid w:val="00501364"/>
    <w:rsid w:val="0050628C"/>
    <w:rsid w:val="00507A94"/>
    <w:rsid w:val="00514EAE"/>
    <w:rsid w:val="0052218B"/>
    <w:rsid w:val="00524A36"/>
    <w:rsid w:val="00531381"/>
    <w:rsid w:val="005346D6"/>
    <w:rsid w:val="00560139"/>
    <w:rsid w:val="00560D4E"/>
    <w:rsid w:val="00560D68"/>
    <w:rsid w:val="00567031"/>
    <w:rsid w:val="005771B4"/>
    <w:rsid w:val="005943B4"/>
    <w:rsid w:val="00594880"/>
    <w:rsid w:val="005A14A0"/>
    <w:rsid w:val="005A397D"/>
    <w:rsid w:val="005B0B34"/>
    <w:rsid w:val="005B0F6C"/>
    <w:rsid w:val="005B29A7"/>
    <w:rsid w:val="005B3C11"/>
    <w:rsid w:val="005B46F7"/>
    <w:rsid w:val="005C5743"/>
    <w:rsid w:val="005C7E77"/>
    <w:rsid w:val="005E5FF4"/>
    <w:rsid w:val="005F254F"/>
    <w:rsid w:val="005F33F6"/>
    <w:rsid w:val="005F4440"/>
    <w:rsid w:val="00601EFB"/>
    <w:rsid w:val="00613FD8"/>
    <w:rsid w:val="006348DD"/>
    <w:rsid w:val="006445A0"/>
    <w:rsid w:val="0064628F"/>
    <w:rsid w:val="00647F1D"/>
    <w:rsid w:val="00654C9C"/>
    <w:rsid w:val="00662E18"/>
    <w:rsid w:val="006746F2"/>
    <w:rsid w:val="00675B64"/>
    <w:rsid w:val="006A0838"/>
    <w:rsid w:val="006A6A93"/>
    <w:rsid w:val="006C6BCA"/>
    <w:rsid w:val="006D7D87"/>
    <w:rsid w:val="006E0098"/>
    <w:rsid w:val="006E1433"/>
    <w:rsid w:val="006F68AE"/>
    <w:rsid w:val="00713B51"/>
    <w:rsid w:val="007246DA"/>
    <w:rsid w:val="007274B5"/>
    <w:rsid w:val="00750E48"/>
    <w:rsid w:val="007510D4"/>
    <w:rsid w:val="007542A1"/>
    <w:rsid w:val="00755E66"/>
    <w:rsid w:val="00757110"/>
    <w:rsid w:val="007605D8"/>
    <w:rsid w:val="007700C7"/>
    <w:rsid w:val="00773E49"/>
    <w:rsid w:val="00774A2D"/>
    <w:rsid w:val="007819AF"/>
    <w:rsid w:val="007907FB"/>
    <w:rsid w:val="00792A3D"/>
    <w:rsid w:val="007A1F93"/>
    <w:rsid w:val="007A21F8"/>
    <w:rsid w:val="007B75C8"/>
    <w:rsid w:val="007D4EC6"/>
    <w:rsid w:val="007D6A24"/>
    <w:rsid w:val="007E637C"/>
    <w:rsid w:val="007F1974"/>
    <w:rsid w:val="00811722"/>
    <w:rsid w:val="008141B6"/>
    <w:rsid w:val="00820EF3"/>
    <w:rsid w:val="00830BC2"/>
    <w:rsid w:val="00836959"/>
    <w:rsid w:val="00837833"/>
    <w:rsid w:val="008560D3"/>
    <w:rsid w:val="00860FA0"/>
    <w:rsid w:val="008702A6"/>
    <w:rsid w:val="0087700B"/>
    <w:rsid w:val="0089308F"/>
    <w:rsid w:val="008A46A3"/>
    <w:rsid w:val="008B6A01"/>
    <w:rsid w:val="008C33FF"/>
    <w:rsid w:val="008C4121"/>
    <w:rsid w:val="008C42BD"/>
    <w:rsid w:val="008E1BA1"/>
    <w:rsid w:val="00902918"/>
    <w:rsid w:val="00905591"/>
    <w:rsid w:val="00906CA5"/>
    <w:rsid w:val="00912386"/>
    <w:rsid w:val="00916B60"/>
    <w:rsid w:val="0091793C"/>
    <w:rsid w:val="009230A2"/>
    <w:rsid w:val="00930BD8"/>
    <w:rsid w:val="00934DAD"/>
    <w:rsid w:val="009569F1"/>
    <w:rsid w:val="00971AD5"/>
    <w:rsid w:val="00973EC7"/>
    <w:rsid w:val="00974D2C"/>
    <w:rsid w:val="00981465"/>
    <w:rsid w:val="009829EC"/>
    <w:rsid w:val="0098328E"/>
    <w:rsid w:val="00987647"/>
    <w:rsid w:val="00996BB9"/>
    <w:rsid w:val="00997F92"/>
    <w:rsid w:val="009A1A05"/>
    <w:rsid w:val="009A5D7E"/>
    <w:rsid w:val="009A656A"/>
    <w:rsid w:val="009F24B2"/>
    <w:rsid w:val="00A07D40"/>
    <w:rsid w:val="00A17051"/>
    <w:rsid w:val="00A464D8"/>
    <w:rsid w:val="00A528C6"/>
    <w:rsid w:val="00A54161"/>
    <w:rsid w:val="00A54C28"/>
    <w:rsid w:val="00A6666C"/>
    <w:rsid w:val="00A7732B"/>
    <w:rsid w:val="00AA2D1A"/>
    <w:rsid w:val="00AA5BCD"/>
    <w:rsid w:val="00AA7399"/>
    <w:rsid w:val="00AD5E92"/>
    <w:rsid w:val="00AD7A10"/>
    <w:rsid w:val="00AE0962"/>
    <w:rsid w:val="00AF1254"/>
    <w:rsid w:val="00AF78F7"/>
    <w:rsid w:val="00B057B4"/>
    <w:rsid w:val="00B26393"/>
    <w:rsid w:val="00B343FB"/>
    <w:rsid w:val="00B53153"/>
    <w:rsid w:val="00B72E19"/>
    <w:rsid w:val="00BA1652"/>
    <w:rsid w:val="00BA1A49"/>
    <w:rsid w:val="00BB35B9"/>
    <w:rsid w:val="00BC308B"/>
    <w:rsid w:val="00BC461A"/>
    <w:rsid w:val="00BC4E95"/>
    <w:rsid w:val="00BD4035"/>
    <w:rsid w:val="00BE6931"/>
    <w:rsid w:val="00BF7A04"/>
    <w:rsid w:val="00C11E78"/>
    <w:rsid w:val="00C17173"/>
    <w:rsid w:val="00C24B35"/>
    <w:rsid w:val="00C277B6"/>
    <w:rsid w:val="00C27F69"/>
    <w:rsid w:val="00C362DA"/>
    <w:rsid w:val="00C43774"/>
    <w:rsid w:val="00C50459"/>
    <w:rsid w:val="00C5117F"/>
    <w:rsid w:val="00C5184D"/>
    <w:rsid w:val="00C574F6"/>
    <w:rsid w:val="00C57940"/>
    <w:rsid w:val="00C63370"/>
    <w:rsid w:val="00C63A6A"/>
    <w:rsid w:val="00C670FF"/>
    <w:rsid w:val="00C86A43"/>
    <w:rsid w:val="00C93033"/>
    <w:rsid w:val="00CB5806"/>
    <w:rsid w:val="00CC15AC"/>
    <w:rsid w:val="00CC1B6E"/>
    <w:rsid w:val="00CC754E"/>
    <w:rsid w:val="00CE2870"/>
    <w:rsid w:val="00CF7138"/>
    <w:rsid w:val="00D03D3C"/>
    <w:rsid w:val="00D07CF0"/>
    <w:rsid w:val="00D24171"/>
    <w:rsid w:val="00D30A0C"/>
    <w:rsid w:val="00D376F1"/>
    <w:rsid w:val="00D443DB"/>
    <w:rsid w:val="00D72F96"/>
    <w:rsid w:val="00D927CC"/>
    <w:rsid w:val="00DC1F6A"/>
    <w:rsid w:val="00DC2385"/>
    <w:rsid w:val="00DE4B91"/>
    <w:rsid w:val="00DE7433"/>
    <w:rsid w:val="00DF0469"/>
    <w:rsid w:val="00DF449A"/>
    <w:rsid w:val="00DF4AC3"/>
    <w:rsid w:val="00E22729"/>
    <w:rsid w:val="00E27F04"/>
    <w:rsid w:val="00E31AF5"/>
    <w:rsid w:val="00E50250"/>
    <w:rsid w:val="00E51C1A"/>
    <w:rsid w:val="00E57AF8"/>
    <w:rsid w:val="00E720B0"/>
    <w:rsid w:val="00E739D2"/>
    <w:rsid w:val="00E8037E"/>
    <w:rsid w:val="00E838E0"/>
    <w:rsid w:val="00E90DBF"/>
    <w:rsid w:val="00E91186"/>
    <w:rsid w:val="00EC3195"/>
    <w:rsid w:val="00EC5B42"/>
    <w:rsid w:val="00ED0CDE"/>
    <w:rsid w:val="00EE02D1"/>
    <w:rsid w:val="00EE0A91"/>
    <w:rsid w:val="00EF171C"/>
    <w:rsid w:val="00F36787"/>
    <w:rsid w:val="00F4180B"/>
    <w:rsid w:val="00F42AAD"/>
    <w:rsid w:val="00F519C4"/>
    <w:rsid w:val="00F74A90"/>
    <w:rsid w:val="00F86A26"/>
    <w:rsid w:val="00F90E7B"/>
    <w:rsid w:val="00F915E3"/>
    <w:rsid w:val="00F97E9E"/>
    <w:rsid w:val="00FC1786"/>
    <w:rsid w:val="00FC7763"/>
    <w:rsid w:val="00FE304B"/>
    <w:rsid w:val="00FE415A"/>
    <w:rsid w:val="00FE452A"/>
    <w:rsid w:val="00FF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6723CDAF"/>
  <w15:chartTrackingRefBased/>
  <w15:docId w15:val="{D1FEA9ED-94F9-4204-8F6F-D8D33E7B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rPr>
      <w:rFonts w:ascii="Arial" w:hAnsi="Arial"/>
      <w:b/>
      <w:bCs/>
      <w:caps/>
      <w:sz w:val="22"/>
    </w:rPr>
  </w:style>
  <w:style w:type="paragraph" w:styleId="BodyText2">
    <w:name w:val="Body Text 2"/>
    <w:basedOn w:val="Normal"/>
    <w:rsid w:val="00C574F6"/>
    <w:rPr>
      <w:bCs/>
      <w:color w:val="0000FF"/>
      <w:sz w:val="22"/>
    </w:rPr>
  </w:style>
  <w:style w:type="paragraph" w:styleId="BalloonText">
    <w:name w:val="Balloon Text"/>
    <w:basedOn w:val="Normal"/>
    <w:link w:val="BalloonTextChar"/>
    <w:rsid w:val="000D1711"/>
    <w:rPr>
      <w:rFonts w:ascii="Tahoma" w:hAnsi="Tahoma" w:cs="Tahoma"/>
      <w:sz w:val="16"/>
      <w:szCs w:val="16"/>
    </w:rPr>
  </w:style>
  <w:style w:type="character" w:customStyle="1" w:styleId="BalloonTextChar">
    <w:name w:val="Balloon Text Char"/>
    <w:link w:val="BalloonText"/>
    <w:rsid w:val="000D1711"/>
    <w:rPr>
      <w:rFonts w:ascii="Tahoma" w:hAnsi="Tahoma" w:cs="Tahoma"/>
      <w:sz w:val="16"/>
      <w:szCs w:val="16"/>
    </w:rPr>
  </w:style>
  <w:style w:type="character" w:customStyle="1" w:styleId="FooterChar">
    <w:name w:val="Footer Char"/>
    <w:basedOn w:val="DefaultParagraphFont"/>
    <w:link w:val="Footer"/>
    <w:uiPriority w:val="99"/>
    <w:rsid w:val="003601F9"/>
  </w:style>
  <w:style w:type="character" w:customStyle="1" w:styleId="HeaderChar">
    <w:name w:val="Header Char"/>
    <w:link w:val="Header"/>
    <w:uiPriority w:val="99"/>
    <w:rsid w:val="004A2149"/>
  </w:style>
  <w:style w:type="character" w:styleId="PlaceholderText">
    <w:name w:val="Placeholder Text"/>
    <w:basedOn w:val="DefaultParagraphFont"/>
    <w:uiPriority w:val="99"/>
    <w:semiHidden/>
    <w:rsid w:val="004A2149"/>
    <w:rPr>
      <w:color w:val="808080"/>
    </w:rPr>
  </w:style>
  <w:style w:type="character" w:customStyle="1" w:styleId="Style1">
    <w:name w:val="Style1"/>
    <w:basedOn w:val="DefaultParagraphFont"/>
    <w:uiPriority w:val="1"/>
    <w:rsid w:val="00C670FF"/>
    <w:rPr>
      <w:b/>
    </w:rPr>
  </w:style>
  <w:style w:type="character" w:customStyle="1" w:styleId="Style2">
    <w:name w:val="Style2"/>
    <w:basedOn w:val="DefaultParagraphFont"/>
    <w:uiPriority w:val="1"/>
    <w:rsid w:val="00C670FF"/>
  </w:style>
  <w:style w:type="character" w:customStyle="1" w:styleId="Style3">
    <w:name w:val="Style3"/>
    <w:basedOn w:val="DefaultParagraphFont"/>
    <w:uiPriority w:val="1"/>
    <w:rsid w:val="00C670FF"/>
    <w:rPr>
      <w:rFonts w:ascii="Arial" w:hAnsi="Arial"/>
      <w:sz w:val="20"/>
    </w:rPr>
  </w:style>
  <w:style w:type="character" w:customStyle="1" w:styleId="Style4">
    <w:name w:val="Style4"/>
    <w:basedOn w:val="DefaultParagraphFont"/>
    <w:uiPriority w:val="1"/>
    <w:rsid w:val="00C670FF"/>
    <w:rPr>
      <w:rFonts w:ascii="Arial" w:hAnsi="Arial"/>
      <w:b/>
      <w:sz w:val="20"/>
      <w14:textOutline w14:w="9525" w14:cap="rnd" w14:cmpd="sng" w14:algn="ctr">
        <w14:solidFill>
          <w14:schemeClr w14:val="accent1"/>
        </w14:solidFill>
        <w14:prstDash w14:val="solid"/>
        <w14:bevel/>
      </w14:textOutline>
    </w:rPr>
  </w:style>
  <w:style w:type="character" w:customStyle="1" w:styleId="Style5">
    <w:name w:val="Style5"/>
    <w:basedOn w:val="DefaultParagraphFont"/>
    <w:uiPriority w:val="1"/>
    <w:qFormat/>
    <w:rsid w:val="00C670FF"/>
    <w:rPr>
      <w:rFonts w:ascii="Arial" w:hAnsi="Arial"/>
      <w:b/>
      <w:color w:val="auto"/>
      <w:sz w:val="20"/>
    </w:rPr>
  </w:style>
  <w:style w:type="character" w:styleId="Hyperlink">
    <w:name w:val="Hyperlink"/>
    <w:basedOn w:val="DefaultParagraphFont"/>
    <w:rsid w:val="00912386"/>
    <w:rPr>
      <w:color w:val="0563C1" w:themeColor="hyperlink"/>
      <w:u w:val="single"/>
    </w:rPr>
  </w:style>
  <w:style w:type="paragraph" w:styleId="ListParagraph">
    <w:name w:val="List Paragraph"/>
    <w:basedOn w:val="Normal"/>
    <w:uiPriority w:val="34"/>
    <w:qFormat/>
    <w:rsid w:val="00BC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5112">
      <w:bodyDiv w:val="1"/>
      <w:marLeft w:val="0"/>
      <w:marRight w:val="0"/>
      <w:marTop w:val="0"/>
      <w:marBottom w:val="0"/>
      <w:divBdr>
        <w:top w:val="none" w:sz="0" w:space="0" w:color="auto"/>
        <w:left w:val="none" w:sz="0" w:space="0" w:color="auto"/>
        <w:bottom w:val="none" w:sz="0" w:space="0" w:color="auto"/>
        <w:right w:val="none" w:sz="0" w:space="0" w:color="auto"/>
      </w:divBdr>
    </w:div>
    <w:div w:id="126555771">
      <w:bodyDiv w:val="1"/>
      <w:marLeft w:val="0"/>
      <w:marRight w:val="0"/>
      <w:marTop w:val="0"/>
      <w:marBottom w:val="0"/>
      <w:divBdr>
        <w:top w:val="none" w:sz="0" w:space="0" w:color="auto"/>
        <w:left w:val="none" w:sz="0" w:space="0" w:color="auto"/>
        <w:bottom w:val="none" w:sz="0" w:space="0" w:color="auto"/>
        <w:right w:val="none" w:sz="0" w:space="0" w:color="auto"/>
      </w:divBdr>
    </w:div>
    <w:div w:id="335159751">
      <w:bodyDiv w:val="1"/>
      <w:marLeft w:val="0"/>
      <w:marRight w:val="0"/>
      <w:marTop w:val="0"/>
      <w:marBottom w:val="0"/>
      <w:divBdr>
        <w:top w:val="none" w:sz="0" w:space="0" w:color="auto"/>
        <w:left w:val="none" w:sz="0" w:space="0" w:color="auto"/>
        <w:bottom w:val="none" w:sz="0" w:space="0" w:color="auto"/>
        <w:right w:val="none" w:sz="0" w:space="0" w:color="auto"/>
      </w:divBdr>
    </w:div>
    <w:div w:id="793400163">
      <w:bodyDiv w:val="1"/>
      <w:marLeft w:val="0"/>
      <w:marRight w:val="0"/>
      <w:marTop w:val="0"/>
      <w:marBottom w:val="0"/>
      <w:divBdr>
        <w:top w:val="none" w:sz="0" w:space="0" w:color="auto"/>
        <w:left w:val="none" w:sz="0" w:space="0" w:color="auto"/>
        <w:bottom w:val="none" w:sz="0" w:space="0" w:color="auto"/>
        <w:right w:val="none" w:sz="0" w:space="0" w:color="auto"/>
      </w:divBdr>
    </w:div>
    <w:div w:id="1253054192">
      <w:bodyDiv w:val="1"/>
      <w:marLeft w:val="0"/>
      <w:marRight w:val="0"/>
      <w:marTop w:val="0"/>
      <w:marBottom w:val="0"/>
      <w:divBdr>
        <w:top w:val="none" w:sz="0" w:space="0" w:color="auto"/>
        <w:left w:val="none" w:sz="0" w:space="0" w:color="auto"/>
        <w:bottom w:val="none" w:sz="0" w:space="0" w:color="auto"/>
        <w:right w:val="none" w:sz="0" w:space="0" w:color="auto"/>
      </w:divBdr>
    </w:div>
    <w:div w:id="1302887113">
      <w:bodyDiv w:val="1"/>
      <w:marLeft w:val="0"/>
      <w:marRight w:val="0"/>
      <w:marTop w:val="0"/>
      <w:marBottom w:val="0"/>
      <w:divBdr>
        <w:top w:val="none" w:sz="0" w:space="0" w:color="auto"/>
        <w:left w:val="none" w:sz="0" w:space="0" w:color="auto"/>
        <w:bottom w:val="none" w:sz="0" w:space="0" w:color="auto"/>
        <w:right w:val="none" w:sz="0" w:space="0" w:color="auto"/>
      </w:divBdr>
    </w:div>
    <w:div w:id="1507862974">
      <w:bodyDiv w:val="1"/>
      <w:marLeft w:val="0"/>
      <w:marRight w:val="0"/>
      <w:marTop w:val="0"/>
      <w:marBottom w:val="0"/>
      <w:divBdr>
        <w:top w:val="none" w:sz="0" w:space="0" w:color="auto"/>
        <w:left w:val="none" w:sz="0" w:space="0" w:color="auto"/>
        <w:bottom w:val="none" w:sz="0" w:space="0" w:color="auto"/>
        <w:right w:val="none" w:sz="0" w:space="0" w:color="auto"/>
      </w:divBdr>
      <w:divsChild>
        <w:div w:id="291518100">
          <w:marLeft w:val="0"/>
          <w:marRight w:val="0"/>
          <w:marTop w:val="0"/>
          <w:marBottom w:val="0"/>
          <w:divBdr>
            <w:top w:val="none" w:sz="0" w:space="0" w:color="auto"/>
            <w:left w:val="none" w:sz="0" w:space="0" w:color="auto"/>
            <w:bottom w:val="none" w:sz="0" w:space="0" w:color="auto"/>
            <w:right w:val="none" w:sz="0" w:space="0" w:color="auto"/>
          </w:divBdr>
        </w:div>
      </w:divsChild>
    </w:div>
    <w:div w:id="1598519210">
      <w:bodyDiv w:val="1"/>
      <w:marLeft w:val="0"/>
      <w:marRight w:val="0"/>
      <w:marTop w:val="0"/>
      <w:marBottom w:val="0"/>
      <w:divBdr>
        <w:top w:val="none" w:sz="0" w:space="0" w:color="auto"/>
        <w:left w:val="none" w:sz="0" w:space="0" w:color="auto"/>
        <w:bottom w:val="none" w:sz="0" w:space="0" w:color="auto"/>
        <w:right w:val="none" w:sz="0" w:space="0" w:color="auto"/>
      </w:divBdr>
      <w:divsChild>
        <w:div w:id="388918989">
          <w:marLeft w:val="0"/>
          <w:marRight w:val="0"/>
          <w:marTop w:val="0"/>
          <w:marBottom w:val="0"/>
          <w:divBdr>
            <w:top w:val="none" w:sz="0" w:space="0" w:color="auto"/>
            <w:left w:val="none" w:sz="0" w:space="0" w:color="auto"/>
            <w:bottom w:val="none" w:sz="0" w:space="0" w:color="auto"/>
            <w:right w:val="none" w:sz="0" w:space="0" w:color="auto"/>
          </w:divBdr>
        </w:div>
      </w:divsChild>
    </w:div>
    <w:div w:id="1633362297">
      <w:bodyDiv w:val="1"/>
      <w:marLeft w:val="0"/>
      <w:marRight w:val="0"/>
      <w:marTop w:val="0"/>
      <w:marBottom w:val="0"/>
      <w:divBdr>
        <w:top w:val="none" w:sz="0" w:space="0" w:color="auto"/>
        <w:left w:val="none" w:sz="0" w:space="0" w:color="auto"/>
        <w:bottom w:val="none" w:sz="0" w:space="0" w:color="auto"/>
        <w:right w:val="none" w:sz="0" w:space="0" w:color="auto"/>
      </w:divBdr>
    </w:div>
    <w:div w:id="1692680515">
      <w:bodyDiv w:val="1"/>
      <w:marLeft w:val="0"/>
      <w:marRight w:val="0"/>
      <w:marTop w:val="0"/>
      <w:marBottom w:val="0"/>
      <w:divBdr>
        <w:top w:val="none" w:sz="0" w:space="0" w:color="auto"/>
        <w:left w:val="none" w:sz="0" w:space="0" w:color="auto"/>
        <w:bottom w:val="none" w:sz="0" w:space="0" w:color="auto"/>
        <w:right w:val="none" w:sz="0" w:space="0" w:color="auto"/>
      </w:divBdr>
    </w:div>
    <w:div w:id="1696299145">
      <w:bodyDiv w:val="1"/>
      <w:marLeft w:val="0"/>
      <w:marRight w:val="0"/>
      <w:marTop w:val="0"/>
      <w:marBottom w:val="0"/>
      <w:divBdr>
        <w:top w:val="none" w:sz="0" w:space="0" w:color="auto"/>
        <w:left w:val="none" w:sz="0" w:space="0" w:color="auto"/>
        <w:bottom w:val="none" w:sz="0" w:space="0" w:color="auto"/>
        <w:right w:val="none" w:sz="0" w:space="0" w:color="auto"/>
      </w:divBdr>
    </w:div>
    <w:div w:id="1835803476">
      <w:bodyDiv w:val="1"/>
      <w:marLeft w:val="0"/>
      <w:marRight w:val="0"/>
      <w:marTop w:val="0"/>
      <w:marBottom w:val="0"/>
      <w:divBdr>
        <w:top w:val="none" w:sz="0" w:space="0" w:color="auto"/>
        <w:left w:val="none" w:sz="0" w:space="0" w:color="auto"/>
        <w:bottom w:val="none" w:sz="0" w:space="0" w:color="auto"/>
        <w:right w:val="none" w:sz="0" w:space="0" w:color="auto"/>
      </w:divBdr>
      <w:divsChild>
        <w:div w:id="351302987">
          <w:marLeft w:val="0"/>
          <w:marRight w:val="0"/>
          <w:marTop w:val="0"/>
          <w:marBottom w:val="0"/>
          <w:divBdr>
            <w:top w:val="none" w:sz="0" w:space="0" w:color="auto"/>
            <w:left w:val="none" w:sz="0" w:space="0" w:color="auto"/>
            <w:bottom w:val="none" w:sz="0" w:space="0" w:color="auto"/>
            <w:right w:val="none" w:sz="0" w:space="0" w:color="auto"/>
          </w:divBdr>
        </w:div>
      </w:divsChild>
    </w:div>
    <w:div w:id="18569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38B8A8EF-39DA-4EFC-B112-FE1E9DB06639}"/>
      </w:docPartPr>
      <w:docPartBody>
        <w:p w:rsidR="00791D7D" w:rsidRDefault="005A5B42">
          <w:r w:rsidRPr="00887CA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42"/>
    <w:rsid w:val="004B2CB7"/>
    <w:rsid w:val="005A5B42"/>
    <w:rsid w:val="00791D7D"/>
    <w:rsid w:val="00CE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B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1FEDB-4C31-4EE2-831E-B2F8735F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1295</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3M Surplus Materials Advisory</vt:lpstr>
    </vt:vector>
  </TitlesOfParts>
  <Company>3M</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3M Surplus Materials Advisory</dc:title>
  <dc:subject/>
  <dc:creator>3M</dc:creator>
  <cp:keywords/>
  <cp:lastModifiedBy>Ann Millerbernd</cp:lastModifiedBy>
  <cp:revision>9</cp:revision>
  <cp:lastPrinted>2020-09-08T20:52:00Z</cp:lastPrinted>
  <dcterms:created xsi:type="dcterms:W3CDTF">2020-09-08T19:17:00Z</dcterms:created>
  <dcterms:modified xsi:type="dcterms:W3CDTF">2020-09-08T20:53:00Z</dcterms:modified>
</cp:coreProperties>
</file>